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F7" w:rsidRPr="00F100FA" w:rsidRDefault="004A73F7" w:rsidP="004A73F7">
      <w:pPr>
        <w:pStyle w:val="a3"/>
        <w:jc w:val="center"/>
        <w:rPr>
          <w:rFonts w:ascii="Times New Roman" w:hAnsi="Times New Roman"/>
          <w:b/>
          <w:sz w:val="28"/>
          <w:szCs w:val="28"/>
        </w:rPr>
      </w:pPr>
      <w:proofErr w:type="gramStart"/>
      <w:r w:rsidRPr="00F100FA">
        <w:rPr>
          <w:rFonts w:ascii="Times New Roman" w:hAnsi="Times New Roman"/>
          <w:b/>
          <w:sz w:val="28"/>
          <w:szCs w:val="28"/>
        </w:rPr>
        <w:t>П</w:t>
      </w:r>
      <w:proofErr w:type="gramEnd"/>
      <w:r w:rsidRPr="00F100FA">
        <w:rPr>
          <w:rFonts w:ascii="Times New Roman" w:hAnsi="Times New Roman"/>
          <w:b/>
          <w:sz w:val="28"/>
          <w:szCs w:val="28"/>
        </w:rPr>
        <w:t xml:space="preserve"> </w:t>
      </w:r>
      <w:proofErr w:type="spellStart"/>
      <w:r w:rsidRPr="00F100FA">
        <w:rPr>
          <w:rFonts w:ascii="Times New Roman" w:hAnsi="Times New Roman"/>
          <w:b/>
          <w:sz w:val="28"/>
          <w:szCs w:val="28"/>
        </w:rPr>
        <w:t>р</w:t>
      </w:r>
      <w:proofErr w:type="spellEnd"/>
      <w:r w:rsidRPr="00F100FA">
        <w:rPr>
          <w:rFonts w:ascii="Times New Roman" w:hAnsi="Times New Roman"/>
          <w:b/>
          <w:sz w:val="28"/>
          <w:szCs w:val="28"/>
        </w:rPr>
        <w:t xml:space="preserve"> а к т и ч е с к а я </w:t>
      </w:r>
      <w:proofErr w:type="spellStart"/>
      <w:r w:rsidRPr="00F100FA">
        <w:rPr>
          <w:rFonts w:ascii="Times New Roman" w:hAnsi="Times New Roman"/>
          <w:b/>
          <w:sz w:val="28"/>
          <w:szCs w:val="28"/>
        </w:rPr>
        <w:t>р</w:t>
      </w:r>
      <w:proofErr w:type="spellEnd"/>
      <w:r w:rsidRPr="00F100FA">
        <w:rPr>
          <w:rFonts w:ascii="Times New Roman" w:hAnsi="Times New Roman"/>
          <w:b/>
          <w:sz w:val="28"/>
          <w:szCs w:val="28"/>
        </w:rPr>
        <w:t xml:space="preserve"> а б о т а № </w:t>
      </w:r>
      <w:r>
        <w:rPr>
          <w:rFonts w:ascii="Times New Roman" w:hAnsi="Times New Roman"/>
          <w:b/>
          <w:sz w:val="28"/>
          <w:szCs w:val="28"/>
        </w:rPr>
        <w:t>15</w:t>
      </w:r>
    </w:p>
    <w:p w:rsidR="004A73F7" w:rsidRPr="00F100FA" w:rsidRDefault="004A73F7" w:rsidP="004A73F7">
      <w:pPr>
        <w:pStyle w:val="a3"/>
        <w:jc w:val="center"/>
        <w:rPr>
          <w:rFonts w:ascii="Times New Roman" w:hAnsi="Times New Roman"/>
          <w:sz w:val="28"/>
          <w:szCs w:val="28"/>
        </w:rPr>
      </w:pPr>
    </w:p>
    <w:p w:rsidR="004A73F7" w:rsidRPr="00F100FA" w:rsidRDefault="004A73F7" w:rsidP="004A73F7">
      <w:pPr>
        <w:pStyle w:val="a3"/>
        <w:jc w:val="center"/>
        <w:rPr>
          <w:rFonts w:ascii="Times New Roman" w:hAnsi="Times New Roman"/>
          <w:sz w:val="28"/>
          <w:szCs w:val="28"/>
        </w:rPr>
      </w:pPr>
      <w:r w:rsidRPr="00F100FA">
        <w:rPr>
          <w:rFonts w:ascii="Times New Roman" w:hAnsi="Times New Roman"/>
          <w:sz w:val="28"/>
          <w:szCs w:val="28"/>
        </w:rPr>
        <w:t>ПОСТРОЕНИЕ ЛИНЕЙНОГО КАЛЕНДАРНОГО ГРАФИКА</w:t>
      </w:r>
    </w:p>
    <w:p w:rsidR="004A73F7" w:rsidRDefault="004A73F7" w:rsidP="004A73F7">
      <w:pPr>
        <w:pStyle w:val="a3"/>
        <w:jc w:val="center"/>
        <w:rPr>
          <w:rFonts w:ascii="Times New Roman" w:hAnsi="Times New Roman"/>
          <w:sz w:val="28"/>
          <w:szCs w:val="28"/>
        </w:rPr>
      </w:pPr>
      <w:r w:rsidRPr="00F100FA">
        <w:rPr>
          <w:rFonts w:ascii="Times New Roman" w:hAnsi="Times New Roman"/>
          <w:sz w:val="28"/>
          <w:szCs w:val="28"/>
        </w:rPr>
        <w:t>ВОЗВЕДЕНИЯ ЗЕМЛЯНОГО ПОЛОТНА</w:t>
      </w:r>
    </w:p>
    <w:p w:rsidR="004A73F7" w:rsidRPr="00F100FA" w:rsidRDefault="004A73F7" w:rsidP="004A73F7">
      <w:pPr>
        <w:pStyle w:val="a3"/>
        <w:jc w:val="center"/>
        <w:rPr>
          <w:rFonts w:ascii="Times New Roman" w:hAnsi="Times New Roman"/>
          <w:sz w:val="28"/>
          <w:szCs w:val="28"/>
        </w:rPr>
      </w:pPr>
    </w:p>
    <w:p w:rsidR="004A73F7" w:rsidRDefault="004A73F7" w:rsidP="004A73F7">
      <w:pPr>
        <w:pStyle w:val="a3"/>
        <w:jc w:val="center"/>
        <w:rPr>
          <w:rFonts w:ascii="Times New Roman" w:hAnsi="Times New Roman"/>
          <w:sz w:val="28"/>
          <w:szCs w:val="28"/>
        </w:rPr>
      </w:pPr>
      <w:r w:rsidRPr="00F100FA">
        <w:rPr>
          <w:rFonts w:ascii="Times New Roman" w:hAnsi="Times New Roman"/>
          <w:i/>
          <w:sz w:val="28"/>
          <w:szCs w:val="28"/>
        </w:rPr>
        <w:t>Цель работы:</w:t>
      </w:r>
      <w:r w:rsidRPr="00F100FA">
        <w:rPr>
          <w:rFonts w:ascii="Times New Roman" w:hAnsi="Times New Roman"/>
          <w:sz w:val="28"/>
          <w:szCs w:val="28"/>
        </w:rPr>
        <w:t xml:space="preserve"> овладеть методикой построения линейного графика возведения земляного полотна.</w:t>
      </w:r>
    </w:p>
    <w:p w:rsidR="004A73F7" w:rsidRPr="00F100FA" w:rsidRDefault="004A73F7" w:rsidP="004A73F7">
      <w:pPr>
        <w:pStyle w:val="a3"/>
        <w:jc w:val="center"/>
        <w:rPr>
          <w:rFonts w:ascii="Times New Roman" w:hAnsi="Times New Roman"/>
          <w:sz w:val="28"/>
          <w:szCs w:val="28"/>
        </w:rPr>
      </w:pPr>
    </w:p>
    <w:p w:rsidR="004A73F7" w:rsidRPr="00F100FA" w:rsidRDefault="004A73F7" w:rsidP="004A73F7">
      <w:pPr>
        <w:pStyle w:val="a3"/>
        <w:jc w:val="center"/>
        <w:rPr>
          <w:rFonts w:ascii="Times New Roman" w:hAnsi="Times New Roman"/>
          <w:b/>
          <w:i/>
          <w:iCs/>
          <w:sz w:val="28"/>
          <w:szCs w:val="28"/>
        </w:rPr>
      </w:pPr>
      <w:r w:rsidRPr="00F100FA">
        <w:rPr>
          <w:rFonts w:ascii="Times New Roman" w:hAnsi="Times New Roman"/>
          <w:b/>
          <w:i/>
          <w:iCs/>
          <w:sz w:val="28"/>
          <w:szCs w:val="28"/>
        </w:rPr>
        <w:t>Задание</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1. Определить объемы работ, выполняемые машинно-дорожными отрядами, задействованными на земляных работах.</w:t>
      </w:r>
      <w:r>
        <w:rPr>
          <w:rFonts w:ascii="Times New Roman" w:hAnsi="Times New Roman"/>
          <w:sz w:val="28"/>
          <w:szCs w:val="28"/>
        </w:rPr>
        <w:t xml:space="preserve"> </w:t>
      </w:r>
      <w:r w:rsidR="00213868" w:rsidRPr="00213868">
        <w:rPr>
          <w:rFonts w:ascii="Times New Roman" w:hAnsi="Times New Roman"/>
          <w:b/>
          <w:sz w:val="28"/>
          <w:szCs w:val="28"/>
        </w:rPr>
        <w:t>ПЗ № 6</w:t>
      </w:r>
      <w:r w:rsidR="00213868">
        <w:rPr>
          <w:rFonts w:ascii="Times New Roman" w:hAnsi="Times New Roman"/>
          <w:b/>
          <w:sz w:val="28"/>
          <w:szCs w:val="28"/>
        </w:rPr>
        <w:t xml:space="preserve"> </w:t>
      </w:r>
      <w:r w:rsidR="00213868" w:rsidRPr="00213868">
        <w:rPr>
          <w:rFonts w:ascii="Times New Roman" w:hAnsi="Times New Roman"/>
          <w:sz w:val="28"/>
          <w:szCs w:val="28"/>
        </w:rPr>
        <w:t xml:space="preserve">(МУ </w:t>
      </w:r>
      <w:proofErr w:type="gramStart"/>
      <w:r w:rsidR="00213868" w:rsidRPr="00213868">
        <w:rPr>
          <w:rFonts w:ascii="Times New Roman" w:hAnsi="Times New Roman"/>
          <w:sz w:val="28"/>
          <w:szCs w:val="28"/>
        </w:rPr>
        <w:t>ПР</w:t>
      </w:r>
      <w:proofErr w:type="gramEnd"/>
      <w:r w:rsidR="00213868" w:rsidRPr="00213868">
        <w:rPr>
          <w:rFonts w:ascii="Times New Roman" w:hAnsi="Times New Roman"/>
          <w:sz w:val="28"/>
          <w:szCs w:val="28"/>
        </w:rPr>
        <w:t xml:space="preserve"> №32)</w:t>
      </w:r>
      <w:r w:rsidR="00213868">
        <w:rPr>
          <w:rFonts w:ascii="Times New Roman" w:hAnsi="Times New Roman"/>
          <w:sz w:val="28"/>
          <w:szCs w:val="28"/>
        </w:rPr>
        <w:t xml:space="preserve"> </w:t>
      </w:r>
      <w:r w:rsidR="00213868" w:rsidRPr="00213868">
        <w:rPr>
          <w:rFonts w:ascii="Times New Roman" w:hAnsi="Times New Roman"/>
          <w:b/>
          <w:i/>
          <w:sz w:val="28"/>
          <w:szCs w:val="28"/>
        </w:rPr>
        <w:t>табл. 17.1</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2. Построить линейный график возведения земляного полотна.</w:t>
      </w:r>
    </w:p>
    <w:p w:rsidR="004A73F7" w:rsidRPr="00F100FA" w:rsidRDefault="004A73F7" w:rsidP="004A73F7">
      <w:pPr>
        <w:pStyle w:val="a3"/>
        <w:jc w:val="both"/>
        <w:rPr>
          <w:rFonts w:ascii="Times New Roman" w:hAnsi="Times New Roman"/>
          <w:b/>
          <w:bCs/>
          <w:i/>
          <w:iCs/>
          <w:sz w:val="28"/>
          <w:szCs w:val="28"/>
        </w:rPr>
      </w:pPr>
      <w:r w:rsidRPr="00F100FA">
        <w:rPr>
          <w:rFonts w:ascii="Times New Roman" w:hAnsi="Times New Roman"/>
          <w:b/>
          <w:bCs/>
          <w:i/>
          <w:iCs/>
          <w:sz w:val="28"/>
          <w:szCs w:val="28"/>
        </w:rPr>
        <w:t>Для расчетов используются исходные данные, представленные в табл. П15.</w:t>
      </w:r>
    </w:p>
    <w:p w:rsidR="004A73F7" w:rsidRPr="00F100FA" w:rsidRDefault="004A73F7" w:rsidP="004A73F7">
      <w:pPr>
        <w:pStyle w:val="a3"/>
        <w:jc w:val="both"/>
        <w:rPr>
          <w:rFonts w:ascii="Times New Roman" w:hAnsi="Times New Roman"/>
          <w:bCs/>
          <w:i/>
          <w:iCs/>
          <w:sz w:val="28"/>
          <w:szCs w:val="28"/>
        </w:rPr>
      </w:pPr>
    </w:p>
    <w:p w:rsidR="004A73F7" w:rsidRPr="00F100FA" w:rsidRDefault="004A73F7" w:rsidP="004A73F7">
      <w:pPr>
        <w:pStyle w:val="a3"/>
        <w:jc w:val="center"/>
        <w:rPr>
          <w:rFonts w:ascii="Times New Roman" w:hAnsi="Times New Roman"/>
          <w:b/>
          <w:i/>
          <w:iCs/>
          <w:sz w:val="28"/>
          <w:szCs w:val="28"/>
        </w:rPr>
      </w:pPr>
      <w:r w:rsidRPr="00F100FA">
        <w:rPr>
          <w:rFonts w:ascii="Times New Roman" w:hAnsi="Times New Roman"/>
          <w:b/>
          <w:i/>
          <w:iCs/>
          <w:sz w:val="28"/>
          <w:szCs w:val="28"/>
        </w:rPr>
        <w:t>Исходные данные</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1. Вариант - ________________________________________________________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2. Количество рабочих смен в период строительства - ____________________</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3. Продолжительность выполнения работ, смен:</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бульдозерных - ___________________________________________________</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скреперных - _____________________________________________________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экскаваторных - ___________________________________________________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по </w:t>
      </w:r>
      <w:proofErr w:type="spellStart"/>
      <w:r w:rsidRPr="00F100FA">
        <w:rPr>
          <w:rFonts w:ascii="Times New Roman" w:hAnsi="Times New Roman"/>
          <w:sz w:val="28"/>
          <w:szCs w:val="28"/>
        </w:rPr>
        <w:t>выторфовыванию</w:t>
      </w:r>
      <w:proofErr w:type="spellEnd"/>
      <w:r w:rsidRPr="00F100FA">
        <w:rPr>
          <w:rFonts w:ascii="Times New Roman" w:hAnsi="Times New Roman"/>
          <w:sz w:val="28"/>
          <w:szCs w:val="28"/>
        </w:rPr>
        <w:t xml:space="preserve"> - ______________________________________________</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устройству присыпных обочин - _____________________________________</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отделочных работ - ________________________________________________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4. Протяженность участка строительства, </w:t>
      </w:r>
      <w:proofErr w:type="gramStart"/>
      <w:r w:rsidRPr="00F100FA">
        <w:rPr>
          <w:rFonts w:ascii="Times New Roman" w:hAnsi="Times New Roman"/>
          <w:sz w:val="28"/>
          <w:szCs w:val="28"/>
        </w:rPr>
        <w:t>км</w:t>
      </w:r>
      <w:proofErr w:type="gramEnd"/>
      <w:r w:rsidRPr="00F100FA">
        <w:rPr>
          <w:rFonts w:ascii="Times New Roman" w:hAnsi="Times New Roman"/>
          <w:sz w:val="28"/>
          <w:szCs w:val="28"/>
        </w:rPr>
        <w:t xml:space="preserve"> - __________________________</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5. Количество водопропускных труб, шт. - _____________________________</w:t>
      </w:r>
    </w:p>
    <w:p w:rsidR="004A73F7" w:rsidRPr="00F100FA" w:rsidRDefault="004A73F7" w:rsidP="004A73F7">
      <w:pPr>
        <w:pStyle w:val="a3"/>
        <w:jc w:val="both"/>
        <w:rPr>
          <w:rFonts w:ascii="Times New Roman" w:hAnsi="Times New Roman"/>
          <w:sz w:val="28"/>
          <w:szCs w:val="28"/>
        </w:rPr>
      </w:pPr>
    </w:p>
    <w:p w:rsidR="004A73F7" w:rsidRPr="00F100FA" w:rsidRDefault="004A73F7" w:rsidP="004A73F7">
      <w:pPr>
        <w:pStyle w:val="a3"/>
        <w:jc w:val="center"/>
        <w:rPr>
          <w:rFonts w:ascii="Times New Roman" w:hAnsi="Times New Roman"/>
          <w:b/>
          <w:i/>
          <w:iCs/>
          <w:sz w:val="28"/>
          <w:szCs w:val="28"/>
        </w:rPr>
      </w:pPr>
      <w:r w:rsidRPr="00F100FA">
        <w:rPr>
          <w:rFonts w:ascii="Times New Roman" w:hAnsi="Times New Roman"/>
          <w:b/>
          <w:i/>
          <w:iCs/>
          <w:sz w:val="28"/>
          <w:szCs w:val="28"/>
        </w:rPr>
        <w:t>Порядок расчета</w:t>
      </w:r>
    </w:p>
    <w:p w:rsidR="004A73F7" w:rsidRPr="00F100FA" w:rsidRDefault="004A73F7" w:rsidP="004A73F7">
      <w:pPr>
        <w:pStyle w:val="a3"/>
        <w:jc w:val="both"/>
        <w:rPr>
          <w:rFonts w:ascii="Times New Roman" w:hAnsi="Times New Roman"/>
          <w:i/>
          <w:iCs/>
          <w:sz w:val="28"/>
          <w:szCs w:val="28"/>
        </w:rPr>
      </w:pP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1. На отдельном листе вычерчиваем  график, состоящий из двух частей:</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w:t>
      </w:r>
      <w:r>
        <w:rPr>
          <w:rFonts w:ascii="Times New Roman" w:hAnsi="Times New Roman"/>
          <w:sz w:val="28"/>
          <w:szCs w:val="28"/>
        </w:rPr>
        <w:t xml:space="preserve">  </w:t>
      </w:r>
      <w:r w:rsidRPr="00F100FA">
        <w:rPr>
          <w:rFonts w:ascii="Times New Roman" w:hAnsi="Times New Roman"/>
          <w:sz w:val="28"/>
          <w:szCs w:val="28"/>
        </w:rPr>
        <w:t>верхней, отражающей выполнение отдельных видов работ во времени;</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w:t>
      </w:r>
      <w:proofErr w:type="gramStart"/>
      <w:r w:rsidRPr="00F100FA">
        <w:rPr>
          <w:rFonts w:ascii="Times New Roman" w:hAnsi="Times New Roman"/>
          <w:sz w:val="28"/>
          <w:szCs w:val="28"/>
        </w:rPr>
        <w:t>нижней</w:t>
      </w:r>
      <w:proofErr w:type="gramEnd"/>
      <w:r w:rsidRPr="00F100FA">
        <w:rPr>
          <w:rFonts w:ascii="Times New Roman" w:hAnsi="Times New Roman"/>
          <w:sz w:val="28"/>
          <w:szCs w:val="28"/>
        </w:rPr>
        <w:t>, содержащий информацию об объемах работ и времени, в течение которого они выполняются.</w:t>
      </w:r>
    </w:p>
    <w:p w:rsidR="004A73F7"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1.1. Построение верхней графической части выполняем с учетом следующих рекомендаций. По горизонтали протяженность строящегося участка дороги разбиваем на пикеты (протяженность участка принимается по исходным данным).    По вертикали откладывают период строительства (в сменах),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примерно равный </w:t>
      </w:r>
      <w:r w:rsidRPr="00F100FA">
        <w:rPr>
          <w:rFonts w:ascii="Times New Roman" w:hAnsi="Times New Roman"/>
          <w:b/>
          <w:i/>
          <w:sz w:val="28"/>
          <w:szCs w:val="28"/>
        </w:rPr>
        <w:t xml:space="preserve">0,3 от </w:t>
      </w:r>
      <w:proofErr w:type="spellStart"/>
      <w:r w:rsidRPr="00F100FA">
        <w:rPr>
          <w:rFonts w:ascii="Times New Roman" w:hAnsi="Times New Roman"/>
          <w:b/>
          <w:i/>
          <w:sz w:val="28"/>
          <w:szCs w:val="28"/>
        </w:rPr>
        <w:t>Д</w:t>
      </w:r>
      <w:r w:rsidRPr="00F100FA">
        <w:rPr>
          <w:rFonts w:ascii="Times New Roman" w:hAnsi="Times New Roman"/>
          <w:b/>
          <w:i/>
          <w:sz w:val="28"/>
          <w:szCs w:val="28"/>
          <w:vertAlign w:val="subscript"/>
        </w:rPr>
        <w:t>рс</w:t>
      </w:r>
      <w:proofErr w:type="spellEnd"/>
      <w:r w:rsidRPr="00F100FA">
        <w:rPr>
          <w:rFonts w:ascii="Times New Roman" w:hAnsi="Times New Roman"/>
          <w:sz w:val="28"/>
          <w:szCs w:val="28"/>
        </w:rPr>
        <w:t>.</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В примере, участок длиной 1 км разбиваем на 10 пикетов. Временную ось принимаем из расчета _____ смен (исходные данные) • 0,3 = _______ смен.</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1.2. Нижняя часть графика имеет следующую последовательность сверху вниз:</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1) пикеты;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lastRenderedPageBreak/>
        <w:t>2) план трассы;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3) подготовительные работы;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4) строительство железобетонных труб;</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5) бульдозерные работы;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6) скреперные работы;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7) экскаваторные работы;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8) </w:t>
      </w:r>
      <w:proofErr w:type="spellStart"/>
      <w:r w:rsidRPr="00F100FA">
        <w:rPr>
          <w:rFonts w:ascii="Times New Roman" w:hAnsi="Times New Roman"/>
          <w:sz w:val="28"/>
          <w:szCs w:val="28"/>
        </w:rPr>
        <w:t>выторфовывание</w:t>
      </w:r>
      <w:proofErr w:type="spellEnd"/>
      <w:r w:rsidRPr="00F100FA">
        <w:rPr>
          <w:rFonts w:ascii="Times New Roman" w:hAnsi="Times New Roman"/>
          <w:sz w:val="28"/>
          <w:szCs w:val="28"/>
        </w:rPr>
        <w:t>;</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9) засыпка грунтом;</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10) присыпные обочины;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11) отделочные работы.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1.3. План трассы заполняем по данным продольного профиля или плана трассы дороги в горизонталях.</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В учебных целях участок дороги разбивают в соответствии с характеристикой полосы отвода:</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1) лес - 0,5 протяженности участка дороги;</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2) кустарник - 0,1;</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3) луг-0,1;</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4) болото - 0,1;</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5) пашня - 0,2.</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Болото располагают в месте устройства насыпи с минимальным объемом земляных работ. На выемке болото не размещать.</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2. Определяем количество рабочих смен, в течение которых должны быть выполнены подготовительные работы: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Д смен </w:t>
      </w:r>
      <w:proofErr w:type="spellStart"/>
      <w:proofErr w:type="gramStart"/>
      <w:r w:rsidRPr="00F100FA">
        <w:rPr>
          <w:rFonts w:ascii="Times New Roman" w:hAnsi="Times New Roman"/>
          <w:sz w:val="28"/>
          <w:szCs w:val="28"/>
        </w:rPr>
        <w:t>пр</w:t>
      </w:r>
      <w:proofErr w:type="spellEnd"/>
      <w:proofErr w:type="gramEnd"/>
      <w:r w:rsidRPr="00F100FA">
        <w:rPr>
          <w:rFonts w:ascii="Times New Roman" w:hAnsi="Times New Roman"/>
          <w:sz w:val="28"/>
          <w:szCs w:val="28"/>
        </w:rPr>
        <w:t xml:space="preserve"> = </w:t>
      </w:r>
      <w:proofErr w:type="spellStart"/>
      <w:r w:rsidRPr="00F100FA">
        <w:rPr>
          <w:rFonts w:ascii="Times New Roman" w:hAnsi="Times New Roman"/>
          <w:sz w:val="28"/>
          <w:szCs w:val="28"/>
        </w:rPr>
        <w:t>Дрс</w:t>
      </w:r>
      <w:proofErr w:type="spellEnd"/>
      <w:r w:rsidRPr="00F100FA">
        <w:rPr>
          <w:rFonts w:ascii="Times New Roman" w:hAnsi="Times New Roman"/>
          <w:sz w:val="28"/>
          <w:szCs w:val="28"/>
        </w:rPr>
        <w:t xml:space="preserve">  </w:t>
      </w:r>
      <w:proofErr w:type="spellStart"/>
      <w:r w:rsidRPr="00F100FA">
        <w:rPr>
          <w:rFonts w:ascii="Times New Roman" w:hAnsi="Times New Roman"/>
          <w:sz w:val="28"/>
          <w:szCs w:val="28"/>
        </w:rPr>
        <w:t>х</w:t>
      </w:r>
      <w:proofErr w:type="spellEnd"/>
      <w:r w:rsidRPr="00F100FA">
        <w:rPr>
          <w:rFonts w:ascii="Times New Roman" w:hAnsi="Times New Roman"/>
          <w:sz w:val="28"/>
          <w:szCs w:val="28"/>
        </w:rPr>
        <w:t xml:space="preserve"> 0,06  = ____________  = _______ смен,</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где </w:t>
      </w:r>
      <w:proofErr w:type="spellStart"/>
      <w:r w:rsidRPr="00F100FA">
        <w:rPr>
          <w:rFonts w:ascii="Times New Roman" w:hAnsi="Times New Roman"/>
          <w:sz w:val="28"/>
          <w:szCs w:val="28"/>
        </w:rPr>
        <w:t>Дрс</w:t>
      </w:r>
      <w:proofErr w:type="spellEnd"/>
      <w:r w:rsidRPr="00F100FA">
        <w:rPr>
          <w:rFonts w:ascii="Times New Roman" w:hAnsi="Times New Roman"/>
          <w:sz w:val="28"/>
          <w:szCs w:val="28"/>
        </w:rPr>
        <w:t xml:space="preserve"> - количество рабочих смен в период строительства (исходные данные).</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На графике проводим наклонную прямую линию, соединяющую нулевую точку графика и точку, соответствующую количеству смен выполнения подготовительных работ, отложенную в конце участка дороги.</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В течение установленного периода должны быть выполнены работы: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по восстановлению и закреплению трассы дороги;</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расчистке полосы отвода;</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удалению растительного слоя;</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проведению разбивочных работ;</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-постройке временных сооружений, линий связи, электропередач, временных дорог.</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3. Обозначаем на графике сосредоточенные работы, к которым относится строительство искусственных сооружений. Сосредоточенные работы обозначаются отрезками вертикальных прямых, проведенных в точке их месторасположения. Разрыв между прямыми линиями, обозначающими отставание последующих работ от предыдущих, составляет 2-6 смен. Этот промежуток времени связан с технологическим разрывом.</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3.1. Железобетонные трубы размещают в местах скапливания талой и дождевой вод возле дорожного полотна, там, где насыпь преграждает путь отходу воды по уклону. Для того</w:t>
      </w:r>
      <w:proofErr w:type="gramStart"/>
      <w:r w:rsidRPr="00F100FA">
        <w:rPr>
          <w:rFonts w:ascii="Times New Roman" w:hAnsi="Times New Roman"/>
          <w:sz w:val="28"/>
          <w:szCs w:val="28"/>
        </w:rPr>
        <w:t>,</w:t>
      </w:r>
      <w:proofErr w:type="gramEnd"/>
      <w:r w:rsidRPr="00F100FA">
        <w:rPr>
          <w:rFonts w:ascii="Times New Roman" w:hAnsi="Times New Roman"/>
          <w:sz w:val="28"/>
          <w:szCs w:val="28"/>
        </w:rPr>
        <w:t xml:space="preserve"> чтобы правильно выбрать </w:t>
      </w:r>
      <w:r w:rsidRPr="00F100FA">
        <w:rPr>
          <w:rFonts w:ascii="Times New Roman" w:hAnsi="Times New Roman"/>
          <w:sz w:val="28"/>
          <w:szCs w:val="28"/>
        </w:rPr>
        <w:lastRenderedPageBreak/>
        <w:t>месторасположение водопропускных труб необходимо иметь продольный профиль и план трассы в горизонталях, на основании которых можно спрогнозировать места скопления воды и пути ее отвода от дорожного полотна.</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Для решения учебной задачи необходимо воспользоваться графиком распределения земляных масс (</w:t>
      </w:r>
      <w:proofErr w:type="gramStart"/>
      <w:r w:rsidRPr="00F100FA">
        <w:rPr>
          <w:rFonts w:ascii="Times New Roman" w:hAnsi="Times New Roman"/>
          <w:sz w:val="28"/>
          <w:szCs w:val="28"/>
        </w:rPr>
        <w:t>см</w:t>
      </w:r>
      <w:proofErr w:type="gramEnd"/>
      <w:r w:rsidRPr="00F100FA">
        <w:rPr>
          <w:rFonts w:ascii="Times New Roman" w:hAnsi="Times New Roman"/>
          <w:sz w:val="28"/>
          <w:szCs w:val="28"/>
        </w:rPr>
        <w:t>. табл. 7.1, строка 1). Из профильного объема</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работ по насыпи выбираем три пикета, на которых объем насыпи наибольший,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и закладываем на этих пикетах строительство водопропускных труб. В данном </w:t>
      </w:r>
    </w:p>
    <w:p w:rsidR="004A73F7" w:rsidRPr="00F100FA" w:rsidRDefault="004A73F7" w:rsidP="004A73F7">
      <w:pPr>
        <w:pStyle w:val="a3"/>
        <w:jc w:val="both"/>
        <w:rPr>
          <w:rFonts w:ascii="Times New Roman" w:hAnsi="Times New Roman"/>
          <w:sz w:val="28"/>
          <w:szCs w:val="28"/>
        </w:rPr>
      </w:pPr>
      <w:proofErr w:type="gramStart"/>
      <w:r w:rsidRPr="00F100FA">
        <w:rPr>
          <w:rFonts w:ascii="Times New Roman" w:hAnsi="Times New Roman"/>
          <w:sz w:val="28"/>
          <w:szCs w:val="28"/>
        </w:rPr>
        <w:t>примере</w:t>
      </w:r>
      <w:proofErr w:type="gramEnd"/>
      <w:r w:rsidRPr="00F100FA">
        <w:rPr>
          <w:rFonts w:ascii="Times New Roman" w:hAnsi="Times New Roman"/>
          <w:sz w:val="28"/>
          <w:szCs w:val="28"/>
        </w:rPr>
        <w:t xml:space="preserve"> такими пикетами являются  ______,   и _____.  На _________           пикете расположено болото, на котором производят полное </w:t>
      </w:r>
      <w:proofErr w:type="spellStart"/>
      <w:r w:rsidRPr="00F100FA">
        <w:rPr>
          <w:rFonts w:ascii="Times New Roman" w:hAnsi="Times New Roman"/>
          <w:sz w:val="28"/>
          <w:szCs w:val="28"/>
        </w:rPr>
        <w:t>выторфовывание</w:t>
      </w:r>
      <w:proofErr w:type="spellEnd"/>
      <w:r w:rsidRPr="00F100FA">
        <w:rPr>
          <w:rFonts w:ascii="Times New Roman" w:hAnsi="Times New Roman"/>
          <w:sz w:val="28"/>
          <w:szCs w:val="28"/>
        </w:rPr>
        <w:t xml:space="preserve">, поэтому водопропускную трубу не устраивают. Согласно исходным данным строительство железобетонных труб должно быть закончено через 20 смен. Разбиваем это количество смен на изготовление каждой трубы.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1-я труба - 6 смен;</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2-я труба - 7 смен;</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3-я труба - 7 смен.</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3.2. На линейном календарном графике наносим вертикальные отрезки, равные числу смен для каждой трубы. Эти отрезки соединяют горизонтальными линиями. При обозначении сосредоточенных работ необходимо контролировать, чтобы строительство труб не начиналось раньше выполнения подготовительных работ и, чтобы между этими работами был технологический разрыв в 2-3 смены.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4. Обозначаем бульдозерные работы. Судя по графику распределения земляных масс, бульдозерные работы выполняются на _____ и _____    пикетах (строка 23). На_____  пикете объем работ составляет_______м</w:t>
      </w:r>
      <w:r w:rsidRPr="00F100FA">
        <w:rPr>
          <w:rFonts w:ascii="Times New Roman" w:hAnsi="Times New Roman"/>
          <w:sz w:val="28"/>
          <w:szCs w:val="28"/>
          <w:vertAlign w:val="superscript"/>
        </w:rPr>
        <w:t>3</w:t>
      </w:r>
      <w:r w:rsidRPr="00F100FA">
        <w:rPr>
          <w:rFonts w:ascii="Times New Roman" w:hAnsi="Times New Roman"/>
          <w:sz w:val="28"/>
          <w:szCs w:val="28"/>
        </w:rPr>
        <w:t>, на ____ пикете  _______м</w:t>
      </w:r>
      <w:r w:rsidRPr="00F100FA">
        <w:rPr>
          <w:rFonts w:ascii="Times New Roman" w:hAnsi="Times New Roman"/>
          <w:sz w:val="28"/>
          <w:szCs w:val="28"/>
          <w:vertAlign w:val="superscript"/>
        </w:rPr>
        <w:t>3</w:t>
      </w:r>
      <w:r w:rsidRPr="00F100FA">
        <w:rPr>
          <w:rFonts w:ascii="Times New Roman" w:hAnsi="Times New Roman"/>
          <w:sz w:val="28"/>
          <w:szCs w:val="28"/>
        </w:rPr>
        <w:t xml:space="preserve">. Переносят объемы работ на аналогичные пикеты линейного графика. Согласно исходным данным эти работы выполняются </w:t>
      </w:r>
      <w:proofErr w:type="gramStart"/>
      <w:r w:rsidRPr="00F100FA">
        <w:rPr>
          <w:rFonts w:ascii="Times New Roman" w:hAnsi="Times New Roman"/>
          <w:sz w:val="28"/>
          <w:szCs w:val="28"/>
        </w:rPr>
        <w:t>за</w:t>
      </w:r>
      <w:proofErr w:type="gramEnd"/>
      <w:r w:rsidRPr="00F100FA">
        <w:rPr>
          <w:rFonts w:ascii="Times New Roman" w:hAnsi="Times New Roman"/>
          <w:sz w:val="28"/>
          <w:szCs w:val="28"/>
        </w:rPr>
        <w:t xml:space="preserve"> ____ смен. Делим эти смены пропорционально объемам:</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____ пикет - объем _______ м</w:t>
      </w:r>
      <w:r w:rsidRPr="00F100FA">
        <w:rPr>
          <w:rFonts w:ascii="Times New Roman" w:hAnsi="Times New Roman"/>
          <w:sz w:val="28"/>
          <w:szCs w:val="28"/>
          <w:vertAlign w:val="superscript"/>
        </w:rPr>
        <w:t>3</w:t>
      </w:r>
      <w:r w:rsidRPr="00F100FA">
        <w:rPr>
          <w:rFonts w:ascii="Times New Roman" w:hAnsi="Times New Roman"/>
          <w:sz w:val="28"/>
          <w:szCs w:val="28"/>
        </w:rPr>
        <w:t xml:space="preserve"> - </w:t>
      </w:r>
      <w:proofErr w:type="gramStart"/>
      <w:r w:rsidRPr="00F100FA">
        <w:rPr>
          <w:rFonts w:ascii="Times New Roman" w:hAnsi="Times New Roman"/>
          <w:sz w:val="28"/>
          <w:szCs w:val="28"/>
        </w:rPr>
        <w:t>за</w:t>
      </w:r>
      <w:proofErr w:type="gramEnd"/>
      <w:r w:rsidRPr="00F100FA">
        <w:rPr>
          <w:rFonts w:ascii="Times New Roman" w:hAnsi="Times New Roman"/>
          <w:sz w:val="28"/>
          <w:szCs w:val="28"/>
        </w:rPr>
        <w:t xml:space="preserve"> ______ смен;</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____ пикет - объем _______ м</w:t>
      </w:r>
      <w:r w:rsidRPr="00F100FA">
        <w:rPr>
          <w:rFonts w:ascii="Times New Roman" w:hAnsi="Times New Roman"/>
          <w:sz w:val="28"/>
          <w:szCs w:val="28"/>
          <w:vertAlign w:val="superscript"/>
        </w:rPr>
        <w:t>3</w:t>
      </w:r>
      <w:r w:rsidRPr="00F100FA">
        <w:rPr>
          <w:rFonts w:ascii="Times New Roman" w:hAnsi="Times New Roman"/>
          <w:sz w:val="28"/>
          <w:szCs w:val="28"/>
        </w:rPr>
        <w:t xml:space="preserve"> - </w:t>
      </w:r>
      <w:proofErr w:type="gramStart"/>
      <w:r w:rsidRPr="00F100FA">
        <w:rPr>
          <w:rFonts w:ascii="Times New Roman" w:hAnsi="Times New Roman"/>
          <w:sz w:val="28"/>
          <w:szCs w:val="28"/>
        </w:rPr>
        <w:t>за</w:t>
      </w:r>
      <w:proofErr w:type="gramEnd"/>
      <w:r w:rsidRPr="00F100FA">
        <w:rPr>
          <w:rFonts w:ascii="Times New Roman" w:hAnsi="Times New Roman"/>
          <w:sz w:val="28"/>
          <w:szCs w:val="28"/>
        </w:rPr>
        <w:t xml:space="preserve"> ______ смен.</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На графике наносят две наклонные линии: на ___ пикете – на___ смен, на     ___ пикете – </w:t>
      </w:r>
      <w:proofErr w:type="gramStart"/>
      <w:r w:rsidRPr="00F100FA">
        <w:rPr>
          <w:rFonts w:ascii="Times New Roman" w:hAnsi="Times New Roman"/>
          <w:sz w:val="28"/>
          <w:szCs w:val="28"/>
        </w:rPr>
        <w:t>на</w:t>
      </w:r>
      <w:proofErr w:type="gramEnd"/>
      <w:r w:rsidRPr="00F100FA">
        <w:rPr>
          <w:rFonts w:ascii="Times New Roman" w:hAnsi="Times New Roman"/>
          <w:sz w:val="28"/>
          <w:szCs w:val="28"/>
        </w:rPr>
        <w:t xml:space="preserve"> ___ смен.</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5. Обозначаем скреперные работы. По графику распределения земляных масс скреперные работы выполняются на________</w:t>
      </w:r>
      <w:proofErr w:type="gramStart"/>
      <w:r w:rsidRPr="00F100FA">
        <w:rPr>
          <w:rFonts w:ascii="Times New Roman" w:hAnsi="Times New Roman"/>
          <w:sz w:val="28"/>
          <w:szCs w:val="28"/>
        </w:rPr>
        <w:t xml:space="preserve"> ,</w:t>
      </w:r>
      <w:proofErr w:type="gramEnd"/>
      <w:r w:rsidRPr="00F100FA">
        <w:rPr>
          <w:rFonts w:ascii="Times New Roman" w:hAnsi="Times New Roman"/>
          <w:sz w:val="28"/>
          <w:szCs w:val="28"/>
        </w:rPr>
        <w:t>и _____     пикетах (строки 24 и 25).</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Переносим объемы скреперных работ на соответствующие пикеты линейного графика. Согласно исходным данным скреперные работы должны быть выполнены за 10 смен. Делят смены пропорционально объемам:</w:t>
      </w:r>
    </w:p>
    <w:p w:rsidR="004A73F7" w:rsidRPr="00F100FA" w:rsidRDefault="004A73F7" w:rsidP="004A73F7">
      <w:pPr>
        <w:pStyle w:val="a3"/>
        <w:jc w:val="both"/>
        <w:rPr>
          <w:rFonts w:ascii="Times New Roman" w:hAnsi="Times New Roman"/>
          <w:bCs/>
          <w:sz w:val="28"/>
          <w:szCs w:val="28"/>
        </w:rPr>
      </w:pPr>
      <w:r w:rsidRPr="00F100FA">
        <w:rPr>
          <w:rFonts w:ascii="Times New Roman" w:hAnsi="Times New Roman"/>
          <w:sz w:val="28"/>
          <w:szCs w:val="28"/>
        </w:rPr>
        <w:t xml:space="preserve">       пикет __________ объем _______ м</w:t>
      </w:r>
      <w:r w:rsidRPr="00F100FA">
        <w:rPr>
          <w:rFonts w:ascii="Times New Roman" w:hAnsi="Times New Roman"/>
          <w:sz w:val="28"/>
          <w:szCs w:val="28"/>
          <w:vertAlign w:val="superscript"/>
        </w:rPr>
        <w:t xml:space="preserve">3  </w:t>
      </w:r>
      <w:r w:rsidRPr="00F100FA">
        <w:rPr>
          <w:rFonts w:ascii="Times New Roman" w:hAnsi="Times New Roman"/>
          <w:sz w:val="28"/>
          <w:szCs w:val="28"/>
        </w:rPr>
        <w:t xml:space="preserve"> - </w:t>
      </w:r>
      <w:r>
        <w:rPr>
          <w:rFonts w:ascii="Times New Roman" w:hAnsi="Times New Roman"/>
          <w:sz w:val="28"/>
          <w:szCs w:val="28"/>
        </w:rPr>
        <w:t>____</w:t>
      </w:r>
      <w:r w:rsidRPr="00F100FA">
        <w:rPr>
          <w:rFonts w:ascii="Times New Roman" w:hAnsi="Times New Roman"/>
          <w:sz w:val="28"/>
          <w:szCs w:val="28"/>
        </w:rPr>
        <w:t xml:space="preserve"> смен;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пикет __________ объем_______</w:t>
      </w:r>
      <w:r>
        <w:rPr>
          <w:rFonts w:ascii="Times New Roman" w:hAnsi="Times New Roman"/>
          <w:sz w:val="28"/>
          <w:szCs w:val="28"/>
        </w:rPr>
        <w:t xml:space="preserve"> </w:t>
      </w:r>
      <w:r w:rsidRPr="00F100FA">
        <w:rPr>
          <w:rFonts w:ascii="Times New Roman" w:hAnsi="Times New Roman"/>
          <w:sz w:val="28"/>
          <w:szCs w:val="28"/>
        </w:rPr>
        <w:t xml:space="preserve"> м</w:t>
      </w:r>
      <w:r w:rsidRPr="00F100FA">
        <w:rPr>
          <w:rFonts w:ascii="Times New Roman" w:hAnsi="Times New Roman"/>
          <w:sz w:val="28"/>
          <w:szCs w:val="28"/>
          <w:vertAlign w:val="superscript"/>
        </w:rPr>
        <w:t>3</w:t>
      </w:r>
      <w:r w:rsidRPr="00F100FA">
        <w:rPr>
          <w:rFonts w:ascii="Times New Roman" w:hAnsi="Times New Roman"/>
          <w:sz w:val="28"/>
          <w:szCs w:val="28"/>
        </w:rPr>
        <w:t xml:space="preserve">  - </w:t>
      </w:r>
      <w:r>
        <w:rPr>
          <w:rFonts w:ascii="Times New Roman" w:hAnsi="Times New Roman"/>
          <w:sz w:val="28"/>
          <w:szCs w:val="28"/>
        </w:rPr>
        <w:t>____</w:t>
      </w:r>
      <w:r w:rsidRPr="00F100FA">
        <w:rPr>
          <w:rFonts w:ascii="Times New Roman" w:hAnsi="Times New Roman"/>
          <w:sz w:val="28"/>
          <w:szCs w:val="28"/>
        </w:rPr>
        <w:t xml:space="preserve"> смен;</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пикет__________  объем ______  </w:t>
      </w:r>
      <w:r>
        <w:rPr>
          <w:rFonts w:ascii="Times New Roman" w:hAnsi="Times New Roman"/>
          <w:sz w:val="28"/>
          <w:szCs w:val="28"/>
        </w:rPr>
        <w:t xml:space="preserve"> </w:t>
      </w:r>
      <w:r w:rsidRPr="00F100FA">
        <w:rPr>
          <w:rFonts w:ascii="Times New Roman" w:hAnsi="Times New Roman"/>
          <w:sz w:val="28"/>
          <w:szCs w:val="28"/>
        </w:rPr>
        <w:t>м</w:t>
      </w:r>
      <w:r w:rsidRPr="00F100FA">
        <w:rPr>
          <w:rFonts w:ascii="Times New Roman" w:hAnsi="Times New Roman"/>
          <w:sz w:val="28"/>
          <w:szCs w:val="28"/>
          <w:vertAlign w:val="superscript"/>
        </w:rPr>
        <w:t xml:space="preserve">3  </w:t>
      </w:r>
      <w:r w:rsidRPr="00F100FA">
        <w:rPr>
          <w:rFonts w:ascii="Times New Roman" w:hAnsi="Times New Roman"/>
          <w:sz w:val="28"/>
          <w:szCs w:val="28"/>
        </w:rPr>
        <w:t xml:space="preserve"> - </w:t>
      </w:r>
      <w:r>
        <w:rPr>
          <w:rFonts w:ascii="Times New Roman" w:hAnsi="Times New Roman"/>
          <w:sz w:val="28"/>
          <w:szCs w:val="28"/>
        </w:rPr>
        <w:t>____</w:t>
      </w:r>
      <w:r w:rsidRPr="00F100FA">
        <w:rPr>
          <w:rFonts w:ascii="Times New Roman" w:hAnsi="Times New Roman"/>
          <w:sz w:val="28"/>
          <w:szCs w:val="28"/>
        </w:rPr>
        <w:t xml:space="preserve"> смен.</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lastRenderedPageBreak/>
        <w:t xml:space="preserve">       На линейном графике на соответствующих пикетах проводим три наклонные линии, соответствующие количеству смен работы на пикетах.</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6. Обозначаем экскаваторные работы. Из графика распределения земляных масс (строка 31) переносим объемы работ на соответствующие пикеты линейного графика. Согласно исходным данным экскаваторные работы выполняются в течение      смен. Делят количество смен пропорционально выполненным объемам на пикетах:</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1-й пикет  –   объем ________ м</w:t>
      </w:r>
      <w:r w:rsidRPr="00F100FA">
        <w:rPr>
          <w:rFonts w:ascii="Times New Roman" w:hAnsi="Times New Roman"/>
          <w:sz w:val="28"/>
          <w:szCs w:val="28"/>
          <w:vertAlign w:val="superscript"/>
        </w:rPr>
        <w:t>3</w:t>
      </w:r>
      <w:r w:rsidRPr="00F100FA">
        <w:rPr>
          <w:rFonts w:ascii="Times New Roman" w:hAnsi="Times New Roman"/>
          <w:sz w:val="28"/>
          <w:szCs w:val="28"/>
        </w:rPr>
        <w:t xml:space="preserve"> ______ смены;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2-й пикет  –   объем________  м</w:t>
      </w:r>
      <w:r w:rsidRPr="00F100FA">
        <w:rPr>
          <w:rFonts w:ascii="Times New Roman" w:hAnsi="Times New Roman"/>
          <w:sz w:val="28"/>
          <w:szCs w:val="28"/>
          <w:vertAlign w:val="superscript"/>
        </w:rPr>
        <w:t>3</w:t>
      </w:r>
      <w:r w:rsidRPr="00F100FA">
        <w:rPr>
          <w:rFonts w:ascii="Times New Roman" w:hAnsi="Times New Roman"/>
          <w:sz w:val="28"/>
          <w:szCs w:val="28"/>
        </w:rPr>
        <w:t xml:space="preserve"> ______ смены;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3-й пикет –  объем    ________  м</w:t>
      </w:r>
      <w:r w:rsidRPr="00F100FA">
        <w:rPr>
          <w:rFonts w:ascii="Times New Roman" w:hAnsi="Times New Roman"/>
          <w:sz w:val="28"/>
          <w:szCs w:val="28"/>
          <w:vertAlign w:val="superscript"/>
        </w:rPr>
        <w:t>3</w:t>
      </w:r>
      <w:r w:rsidRPr="00F100FA">
        <w:rPr>
          <w:rFonts w:ascii="Times New Roman" w:hAnsi="Times New Roman"/>
          <w:sz w:val="28"/>
          <w:szCs w:val="28"/>
        </w:rPr>
        <w:t xml:space="preserve"> (из _______</w:t>
      </w:r>
      <w:proofErr w:type="gramStart"/>
      <w:r w:rsidRPr="00F100FA">
        <w:rPr>
          <w:rFonts w:ascii="Times New Roman" w:hAnsi="Times New Roman"/>
          <w:sz w:val="28"/>
          <w:szCs w:val="28"/>
        </w:rPr>
        <w:t xml:space="preserve"> ,</w:t>
      </w:r>
      <w:proofErr w:type="gramEnd"/>
      <w:r w:rsidRPr="00F100FA">
        <w:rPr>
          <w:rFonts w:ascii="Times New Roman" w:hAnsi="Times New Roman"/>
          <w:sz w:val="28"/>
          <w:szCs w:val="28"/>
        </w:rPr>
        <w:t xml:space="preserve"> вычитается объем грунта засыпки траншеи равный _____ м</w:t>
      </w:r>
      <w:r w:rsidRPr="00F100FA">
        <w:rPr>
          <w:rFonts w:ascii="Times New Roman" w:hAnsi="Times New Roman"/>
          <w:sz w:val="28"/>
          <w:szCs w:val="28"/>
          <w:vertAlign w:val="superscript"/>
        </w:rPr>
        <w:t>3</w:t>
      </w:r>
      <w:r w:rsidRPr="00F100FA">
        <w:rPr>
          <w:rFonts w:ascii="Times New Roman" w:hAnsi="Times New Roman"/>
          <w:sz w:val="28"/>
          <w:szCs w:val="28"/>
        </w:rPr>
        <w:t>, который будет учитываться отдельно в линейном графике) - 3 смены;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4-й пикет  –    объем  ________  м</w:t>
      </w:r>
      <w:r w:rsidRPr="00F100FA">
        <w:rPr>
          <w:rFonts w:ascii="Times New Roman" w:hAnsi="Times New Roman"/>
          <w:sz w:val="28"/>
          <w:szCs w:val="28"/>
          <w:vertAlign w:val="superscript"/>
        </w:rPr>
        <w:t>3</w:t>
      </w:r>
      <w:r w:rsidRPr="00F100FA">
        <w:rPr>
          <w:rFonts w:ascii="Times New Roman" w:hAnsi="Times New Roman"/>
          <w:sz w:val="28"/>
          <w:szCs w:val="28"/>
        </w:rPr>
        <w:t xml:space="preserve">  -  ПК _____  = ____ смены;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5-й пикет  –    объем  ________  м</w:t>
      </w:r>
      <w:r w:rsidRPr="00F100FA">
        <w:rPr>
          <w:rFonts w:ascii="Times New Roman" w:hAnsi="Times New Roman"/>
          <w:sz w:val="28"/>
          <w:szCs w:val="28"/>
          <w:vertAlign w:val="superscript"/>
        </w:rPr>
        <w:t>3</w:t>
      </w:r>
      <w:proofErr w:type="gramStart"/>
      <w:r w:rsidRPr="00F100FA">
        <w:rPr>
          <w:rFonts w:ascii="Times New Roman" w:hAnsi="Times New Roman"/>
          <w:sz w:val="28"/>
          <w:szCs w:val="28"/>
        </w:rPr>
        <w:t xml:space="preserve"> ;</w:t>
      </w:r>
      <w:proofErr w:type="gramEnd"/>
      <w:r w:rsidRPr="00F100FA">
        <w:rPr>
          <w:rFonts w:ascii="Times New Roman" w:hAnsi="Times New Roman"/>
          <w:sz w:val="28"/>
          <w:szCs w:val="28"/>
        </w:rPr>
        <w:t xml:space="preserve">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6-й пикет  –    объем  ________  м</w:t>
      </w:r>
      <w:r w:rsidRPr="00F100FA">
        <w:rPr>
          <w:rFonts w:ascii="Times New Roman" w:hAnsi="Times New Roman"/>
          <w:sz w:val="28"/>
          <w:szCs w:val="28"/>
          <w:vertAlign w:val="superscript"/>
        </w:rPr>
        <w:t>3</w:t>
      </w:r>
      <w:r w:rsidRPr="00F100FA">
        <w:rPr>
          <w:rFonts w:ascii="Times New Roman" w:hAnsi="Times New Roman"/>
          <w:sz w:val="28"/>
          <w:szCs w:val="28"/>
        </w:rPr>
        <w:t xml:space="preserve"> -  ПК _____ =  ____________   =  смены; </w:t>
      </w:r>
    </w:p>
    <w:p w:rsidR="004A73F7" w:rsidRPr="00F100FA" w:rsidRDefault="004A73F7" w:rsidP="004A73F7">
      <w:pPr>
        <w:pStyle w:val="a3"/>
        <w:jc w:val="both"/>
        <w:rPr>
          <w:rFonts w:ascii="Times New Roman" w:hAnsi="Times New Roman"/>
          <w:bCs/>
          <w:sz w:val="28"/>
          <w:szCs w:val="28"/>
        </w:rPr>
      </w:pPr>
      <w:r w:rsidRPr="00F100FA">
        <w:rPr>
          <w:rFonts w:ascii="Times New Roman" w:hAnsi="Times New Roman"/>
          <w:sz w:val="28"/>
          <w:szCs w:val="28"/>
        </w:rPr>
        <w:t>7-й пикет  –    объем  ________   м</w:t>
      </w:r>
      <w:r w:rsidRPr="00F100FA">
        <w:rPr>
          <w:rFonts w:ascii="Times New Roman" w:hAnsi="Times New Roman"/>
          <w:sz w:val="28"/>
          <w:szCs w:val="28"/>
          <w:vertAlign w:val="superscript"/>
        </w:rPr>
        <w:t>3</w:t>
      </w:r>
      <w:r w:rsidRPr="00F100FA">
        <w:rPr>
          <w:rFonts w:ascii="Times New Roman" w:hAnsi="Times New Roman"/>
          <w:sz w:val="28"/>
          <w:szCs w:val="28"/>
        </w:rPr>
        <w:t xml:space="preserve">;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8-й пикет  –    объем  ________   м</w:t>
      </w:r>
      <w:r w:rsidRPr="00F100FA">
        <w:rPr>
          <w:rFonts w:ascii="Times New Roman" w:hAnsi="Times New Roman"/>
          <w:sz w:val="28"/>
          <w:szCs w:val="28"/>
          <w:vertAlign w:val="superscript"/>
        </w:rPr>
        <w:t>3</w:t>
      </w:r>
      <w:r w:rsidRPr="00F100FA">
        <w:rPr>
          <w:rFonts w:ascii="Times New Roman" w:hAnsi="Times New Roman"/>
          <w:sz w:val="28"/>
          <w:szCs w:val="28"/>
        </w:rPr>
        <w:t>;</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9-й пикет  –    объем  ________   м</w:t>
      </w:r>
      <w:r w:rsidRPr="00F100FA">
        <w:rPr>
          <w:rFonts w:ascii="Times New Roman" w:hAnsi="Times New Roman"/>
          <w:sz w:val="28"/>
          <w:szCs w:val="28"/>
          <w:vertAlign w:val="superscript"/>
        </w:rPr>
        <w:t>3</w:t>
      </w:r>
      <w:proofErr w:type="gramStart"/>
      <w:r w:rsidRPr="00F100FA">
        <w:rPr>
          <w:rFonts w:ascii="Times New Roman" w:hAnsi="Times New Roman"/>
          <w:sz w:val="28"/>
          <w:szCs w:val="28"/>
        </w:rPr>
        <w:t xml:space="preserve"> ;</w:t>
      </w:r>
      <w:proofErr w:type="gramEnd"/>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10-й пикет –   объем  ________   м</w:t>
      </w:r>
      <w:r w:rsidRPr="00F100FA">
        <w:rPr>
          <w:rFonts w:ascii="Times New Roman" w:hAnsi="Times New Roman"/>
          <w:sz w:val="28"/>
          <w:szCs w:val="28"/>
          <w:vertAlign w:val="superscript"/>
        </w:rPr>
        <w:t xml:space="preserve">3    _________ </w:t>
      </w:r>
      <w:r w:rsidRPr="00F100FA">
        <w:rPr>
          <w:rFonts w:ascii="Times New Roman" w:hAnsi="Times New Roman"/>
          <w:sz w:val="28"/>
          <w:szCs w:val="28"/>
        </w:rPr>
        <w:t xml:space="preserve"> смены.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Итого объем экскаваторных работ составил _______ м</w:t>
      </w:r>
      <w:r w:rsidRPr="00F100FA">
        <w:rPr>
          <w:rFonts w:ascii="Times New Roman" w:hAnsi="Times New Roman"/>
          <w:sz w:val="28"/>
          <w:szCs w:val="28"/>
          <w:vertAlign w:val="superscript"/>
        </w:rPr>
        <w:t>3</w:t>
      </w:r>
      <w:r w:rsidRPr="00F100FA">
        <w:rPr>
          <w:rFonts w:ascii="Times New Roman" w:hAnsi="Times New Roman"/>
          <w:sz w:val="28"/>
          <w:szCs w:val="28"/>
        </w:rPr>
        <w:t>.</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На линейном графике проводят наклонные линии, соответствующие выполнению экскаваторных работ на отрезке ПК ____  – ______ смен;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ПК ___  –   _____ смены; ПК ___  –  _____ смены.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7. Обозначаем работы по </w:t>
      </w:r>
      <w:proofErr w:type="spellStart"/>
      <w:r w:rsidRPr="00F100FA">
        <w:rPr>
          <w:rFonts w:ascii="Times New Roman" w:hAnsi="Times New Roman"/>
          <w:sz w:val="28"/>
          <w:szCs w:val="28"/>
        </w:rPr>
        <w:t>выторфовыванию</w:t>
      </w:r>
      <w:proofErr w:type="spellEnd"/>
      <w:r w:rsidRPr="00F100FA">
        <w:rPr>
          <w:rFonts w:ascii="Times New Roman" w:hAnsi="Times New Roman"/>
          <w:sz w:val="28"/>
          <w:szCs w:val="28"/>
        </w:rPr>
        <w:t xml:space="preserve">. Согласно нанесенной ситуации на план трассы болото расположено на третьем пикете. Через болото глубиной 2,5 м будет проходить насыпь высотой 3 м дороги, относящейся ко II технической категории. Перед сооружением насыпи выполняют </w:t>
      </w:r>
      <w:proofErr w:type="gramStart"/>
      <w:r w:rsidRPr="00F100FA">
        <w:rPr>
          <w:rFonts w:ascii="Times New Roman" w:hAnsi="Times New Roman"/>
          <w:sz w:val="28"/>
          <w:szCs w:val="28"/>
        </w:rPr>
        <w:t>полное</w:t>
      </w:r>
      <w:proofErr w:type="gramEnd"/>
      <w:r w:rsidRPr="00F100FA">
        <w:rPr>
          <w:rFonts w:ascii="Times New Roman" w:hAnsi="Times New Roman"/>
          <w:sz w:val="28"/>
          <w:szCs w:val="28"/>
        </w:rPr>
        <w:t xml:space="preserve"> </w:t>
      </w:r>
      <w:proofErr w:type="spellStart"/>
      <w:r w:rsidRPr="00F100FA">
        <w:rPr>
          <w:rFonts w:ascii="Times New Roman" w:hAnsi="Times New Roman"/>
          <w:sz w:val="28"/>
          <w:szCs w:val="28"/>
        </w:rPr>
        <w:t>выторфовывание</w:t>
      </w:r>
      <w:proofErr w:type="spellEnd"/>
      <w:r w:rsidRPr="00F100FA">
        <w:rPr>
          <w:rFonts w:ascii="Times New Roman" w:hAnsi="Times New Roman"/>
          <w:sz w:val="28"/>
          <w:szCs w:val="28"/>
        </w:rPr>
        <w:t xml:space="preserve"> болотистого грунта до минерального дна (на глубину 2,5 м).</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Ширина полосы </w:t>
      </w:r>
      <w:proofErr w:type="spellStart"/>
      <w:r w:rsidRPr="00F100FA">
        <w:rPr>
          <w:rFonts w:ascii="Times New Roman" w:hAnsi="Times New Roman"/>
          <w:sz w:val="28"/>
          <w:szCs w:val="28"/>
        </w:rPr>
        <w:t>выторфовывания</w:t>
      </w:r>
      <w:proofErr w:type="spellEnd"/>
      <w:r w:rsidRPr="00F100FA">
        <w:rPr>
          <w:rFonts w:ascii="Times New Roman" w:hAnsi="Times New Roman"/>
          <w:sz w:val="28"/>
          <w:szCs w:val="28"/>
        </w:rPr>
        <w:t xml:space="preserve"> равна ширине насыпи понизу.</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На основании данных графика распределения земляных масс (строка 34) объем </w:t>
      </w:r>
      <w:proofErr w:type="spellStart"/>
      <w:r w:rsidRPr="00F100FA">
        <w:rPr>
          <w:rFonts w:ascii="Times New Roman" w:hAnsi="Times New Roman"/>
          <w:sz w:val="28"/>
          <w:szCs w:val="28"/>
        </w:rPr>
        <w:t>выторфовывания</w:t>
      </w:r>
      <w:proofErr w:type="spellEnd"/>
      <w:r w:rsidRPr="00F100FA">
        <w:rPr>
          <w:rFonts w:ascii="Times New Roman" w:hAnsi="Times New Roman"/>
          <w:sz w:val="28"/>
          <w:szCs w:val="28"/>
        </w:rPr>
        <w:t xml:space="preserve"> составляет _______  м</w:t>
      </w:r>
      <w:r w:rsidRPr="00F100FA">
        <w:rPr>
          <w:rFonts w:ascii="Times New Roman" w:hAnsi="Times New Roman"/>
          <w:sz w:val="28"/>
          <w:szCs w:val="28"/>
          <w:vertAlign w:val="superscript"/>
        </w:rPr>
        <w:t>3</w:t>
      </w:r>
      <w:r w:rsidRPr="00F100FA">
        <w:rPr>
          <w:rFonts w:ascii="Times New Roman" w:hAnsi="Times New Roman"/>
          <w:sz w:val="28"/>
          <w:szCs w:val="28"/>
        </w:rPr>
        <w:t xml:space="preserve">. Согласно исходным данным этот объем работ должен быть выполнен </w:t>
      </w:r>
      <w:proofErr w:type="gramStart"/>
      <w:r w:rsidRPr="00F100FA">
        <w:rPr>
          <w:rFonts w:ascii="Times New Roman" w:hAnsi="Times New Roman"/>
          <w:sz w:val="28"/>
          <w:szCs w:val="28"/>
        </w:rPr>
        <w:t>за</w:t>
      </w:r>
      <w:proofErr w:type="gramEnd"/>
      <w:r w:rsidRPr="00F100FA">
        <w:rPr>
          <w:rFonts w:ascii="Times New Roman" w:hAnsi="Times New Roman"/>
          <w:sz w:val="28"/>
          <w:szCs w:val="28"/>
        </w:rPr>
        <w:t xml:space="preserve"> _____ смен. Проводят на третьем пикете линейного графика наклонную линию, соответствующую ___ сменам работы.   Этот вид работ должен предшествовать экскаваторным работам, когда начнется отсыпка насыпи дорожного полотна.</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8. Заполняют графу линейного графика по засыпке образовавшейся траншеи после удаления болотистого грунта привозным дренирующим грунтом.</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Объем привозного грунта соответствует объему образовавшейся траншеи. Работы по засыпке траншеи совмещают с рытьем траншеи.</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После замены грунта на болоте производим отсыпку насыпи. Поэтому экскаваторные работы возобновляют </w:t>
      </w:r>
      <w:proofErr w:type="gramStart"/>
      <w:r w:rsidRPr="00F100FA">
        <w:rPr>
          <w:rFonts w:ascii="Times New Roman" w:hAnsi="Times New Roman"/>
          <w:sz w:val="28"/>
          <w:szCs w:val="28"/>
        </w:rPr>
        <w:t>через</w:t>
      </w:r>
      <w:proofErr w:type="gramEnd"/>
      <w:r w:rsidRPr="00F100FA">
        <w:rPr>
          <w:rFonts w:ascii="Times New Roman" w:hAnsi="Times New Roman"/>
          <w:sz w:val="28"/>
          <w:szCs w:val="28"/>
        </w:rPr>
        <w:t xml:space="preserve"> ____ </w:t>
      </w:r>
      <w:proofErr w:type="gramStart"/>
      <w:r w:rsidRPr="00F100FA">
        <w:rPr>
          <w:rFonts w:ascii="Times New Roman" w:hAnsi="Times New Roman"/>
          <w:sz w:val="28"/>
          <w:szCs w:val="28"/>
        </w:rPr>
        <w:t>смен</w:t>
      </w:r>
      <w:proofErr w:type="gramEnd"/>
      <w:r w:rsidRPr="00F100FA">
        <w:rPr>
          <w:rFonts w:ascii="Times New Roman" w:hAnsi="Times New Roman"/>
          <w:sz w:val="28"/>
          <w:szCs w:val="28"/>
        </w:rPr>
        <w:t>, в течение которых автосамосвалы были заняты на вывозке торфа и подвозке грунта для засыпки, а экскаваторы находились на профилактическом ремонте.</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9. Обозначаем работы по устройству присыпных обочин. Объем работ принимают из строки 7 графика распределения земляных масс (</w:t>
      </w:r>
      <w:proofErr w:type="gramStart"/>
      <w:r w:rsidRPr="00F100FA">
        <w:rPr>
          <w:rFonts w:ascii="Times New Roman" w:hAnsi="Times New Roman"/>
          <w:sz w:val="28"/>
          <w:szCs w:val="28"/>
        </w:rPr>
        <w:t>см</w:t>
      </w:r>
      <w:proofErr w:type="gramEnd"/>
      <w:r w:rsidRPr="00F100FA">
        <w:rPr>
          <w:rFonts w:ascii="Times New Roman" w:hAnsi="Times New Roman"/>
          <w:sz w:val="28"/>
          <w:szCs w:val="28"/>
        </w:rPr>
        <w:t>. табл. 7.2).</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lastRenderedPageBreak/>
        <w:t xml:space="preserve">       В примере этот объем составляет ___  м</w:t>
      </w:r>
      <w:r w:rsidRPr="00F100FA">
        <w:rPr>
          <w:rFonts w:ascii="Times New Roman" w:hAnsi="Times New Roman"/>
          <w:sz w:val="28"/>
          <w:szCs w:val="28"/>
          <w:vertAlign w:val="superscript"/>
        </w:rPr>
        <w:t>3</w:t>
      </w:r>
      <w:r w:rsidRPr="00F100FA">
        <w:rPr>
          <w:rFonts w:ascii="Times New Roman" w:hAnsi="Times New Roman"/>
          <w:sz w:val="28"/>
          <w:szCs w:val="28"/>
        </w:rPr>
        <w:t>. Согласно исходным данным работы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по устройству присыпных обочин выполняют в течение ____   смен.</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Наносим на линейный график наклонную линию от нулевого пикета до последнего с количеством смен равным _____.</w:t>
      </w:r>
    </w:p>
    <w:p w:rsidR="004A73F7" w:rsidRDefault="004A73F7" w:rsidP="004A73F7">
      <w:pPr>
        <w:pStyle w:val="a3"/>
        <w:jc w:val="both"/>
        <w:rPr>
          <w:rFonts w:ascii="Times New Roman" w:hAnsi="Times New Roman"/>
          <w:sz w:val="28"/>
          <w:szCs w:val="28"/>
        </w:rPr>
      </w:pPr>
      <w:r w:rsidRPr="00F100FA">
        <w:rPr>
          <w:rFonts w:ascii="Times New Roman" w:hAnsi="Times New Roman"/>
          <w:sz w:val="28"/>
          <w:szCs w:val="28"/>
        </w:rPr>
        <w:t>10. Обозначаем отделочные работы, связанные с профилированием верха дорожного полотна и обочин. Этот вид работ измеряется в м</w:t>
      </w:r>
      <w:proofErr w:type="gramStart"/>
      <w:r w:rsidRPr="00F100FA">
        <w:rPr>
          <w:rFonts w:ascii="Times New Roman" w:hAnsi="Times New Roman"/>
          <w:sz w:val="28"/>
          <w:szCs w:val="28"/>
          <w:vertAlign w:val="superscript"/>
        </w:rPr>
        <w:t>2</w:t>
      </w:r>
      <w:proofErr w:type="gramEnd"/>
      <w:r w:rsidRPr="00F100FA">
        <w:rPr>
          <w:rFonts w:ascii="Times New Roman" w:hAnsi="Times New Roman"/>
          <w:sz w:val="28"/>
          <w:szCs w:val="28"/>
        </w:rPr>
        <w:t xml:space="preserve"> .Согласно строкам 36 и 37 графика распределения земляных масс суммарная цифра составляет</w:t>
      </w:r>
      <w:r>
        <w:rPr>
          <w:rFonts w:ascii="Times New Roman" w:hAnsi="Times New Roman"/>
          <w:sz w:val="28"/>
          <w:szCs w:val="28"/>
        </w:rPr>
        <w:t xml:space="preserve"> </w:t>
      </w:r>
      <w:r w:rsidRPr="00F100FA">
        <w:rPr>
          <w:rFonts w:ascii="Times New Roman" w:hAnsi="Times New Roman"/>
          <w:sz w:val="28"/>
          <w:szCs w:val="28"/>
        </w:rPr>
        <w:t>_______ м</w:t>
      </w:r>
      <w:r w:rsidRPr="00F100FA">
        <w:rPr>
          <w:rFonts w:ascii="Times New Roman" w:hAnsi="Times New Roman"/>
          <w:sz w:val="28"/>
          <w:szCs w:val="28"/>
          <w:vertAlign w:val="superscript"/>
        </w:rPr>
        <w:t>2</w:t>
      </w:r>
      <w:r w:rsidRPr="00F100FA">
        <w:rPr>
          <w:rFonts w:ascii="Times New Roman" w:hAnsi="Times New Roman"/>
          <w:sz w:val="28"/>
          <w:szCs w:val="28"/>
        </w:rPr>
        <w:t>.</w:t>
      </w:r>
    </w:p>
    <w:p w:rsidR="004A73F7" w:rsidRPr="00F100FA" w:rsidRDefault="004A73F7" w:rsidP="004A73F7">
      <w:pPr>
        <w:pStyle w:val="a3"/>
        <w:jc w:val="both"/>
        <w:rPr>
          <w:rFonts w:ascii="Times New Roman" w:hAnsi="Times New Roman"/>
          <w:sz w:val="28"/>
          <w:szCs w:val="28"/>
        </w:rPr>
      </w:pPr>
      <w:r>
        <w:rPr>
          <w:rFonts w:ascii="Times New Roman" w:hAnsi="Times New Roman"/>
          <w:sz w:val="28"/>
          <w:szCs w:val="28"/>
        </w:rPr>
        <w:t xml:space="preserve">       </w:t>
      </w:r>
      <w:r w:rsidRPr="00F100FA">
        <w:rPr>
          <w:rFonts w:ascii="Times New Roman" w:hAnsi="Times New Roman"/>
          <w:sz w:val="28"/>
          <w:szCs w:val="28"/>
        </w:rPr>
        <w:t>Этот вид работ планируется быть выполненным в течение           рабочей смены.</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Наносим на график наклонную линию, соответствующую количеству смен.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11. </w:t>
      </w:r>
      <w:proofErr w:type="gramStart"/>
      <w:r w:rsidRPr="00F100FA">
        <w:rPr>
          <w:rFonts w:ascii="Times New Roman" w:hAnsi="Times New Roman"/>
          <w:sz w:val="28"/>
          <w:szCs w:val="28"/>
        </w:rPr>
        <w:t xml:space="preserve">При наличии данных по составу звеньев (экскаваторного, бульдозерного, скреперного, звена по </w:t>
      </w:r>
      <w:proofErr w:type="spellStart"/>
      <w:r w:rsidRPr="00F100FA">
        <w:rPr>
          <w:rFonts w:ascii="Times New Roman" w:hAnsi="Times New Roman"/>
          <w:sz w:val="28"/>
          <w:szCs w:val="28"/>
        </w:rPr>
        <w:t>выторфовыванию</w:t>
      </w:r>
      <w:proofErr w:type="spellEnd"/>
      <w:r w:rsidRPr="00F100FA">
        <w:rPr>
          <w:rFonts w:ascii="Times New Roman" w:hAnsi="Times New Roman"/>
          <w:sz w:val="28"/>
          <w:szCs w:val="28"/>
        </w:rPr>
        <w:t>) на графике заполняются данные по количественному машин, входящих в состав звена.</w:t>
      </w:r>
      <w:proofErr w:type="gramEnd"/>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После проведения земляных работ объект готов для сооружения </w:t>
      </w:r>
      <w:proofErr w:type="gramStart"/>
      <w:r w:rsidRPr="00F100FA">
        <w:rPr>
          <w:rFonts w:ascii="Times New Roman" w:hAnsi="Times New Roman"/>
          <w:sz w:val="28"/>
          <w:szCs w:val="28"/>
        </w:rPr>
        <w:t>дорожной</w:t>
      </w:r>
      <w:proofErr w:type="gramEnd"/>
      <w:r w:rsidRPr="00F100FA">
        <w:rPr>
          <w:rFonts w:ascii="Times New Roman" w:hAnsi="Times New Roman"/>
          <w:sz w:val="28"/>
          <w:szCs w:val="28"/>
        </w:rPr>
        <w:t xml:space="preserve"> </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одежды.</w:t>
      </w:r>
    </w:p>
    <w:p w:rsidR="004A73F7" w:rsidRPr="00F100FA" w:rsidRDefault="004A73F7" w:rsidP="004A73F7">
      <w:pPr>
        <w:pStyle w:val="a3"/>
        <w:jc w:val="both"/>
        <w:rPr>
          <w:rFonts w:ascii="Times New Roman" w:hAnsi="Times New Roman"/>
          <w:i/>
          <w:iCs/>
          <w:sz w:val="28"/>
          <w:szCs w:val="28"/>
        </w:rPr>
      </w:pPr>
    </w:p>
    <w:p w:rsidR="004A73F7" w:rsidRPr="00F100FA" w:rsidRDefault="004A73F7" w:rsidP="004A73F7">
      <w:pPr>
        <w:pStyle w:val="a3"/>
        <w:jc w:val="center"/>
        <w:rPr>
          <w:rFonts w:ascii="Times New Roman" w:hAnsi="Times New Roman"/>
          <w:b/>
          <w:i/>
          <w:iCs/>
          <w:sz w:val="28"/>
          <w:szCs w:val="28"/>
        </w:rPr>
      </w:pPr>
      <w:r w:rsidRPr="00F100FA">
        <w:rPr>
          <w:rFonts w:ascii="Times New Roman" w:hAnsi="Times New Roman"/>
          <w:b/>
          <w:i/>
          <w:iCs/>
          <w:sz w:val="28"/>
          <w:szCs w:val="28"/>
        </w:rPr>
        <w:t>Заключение</w:t>
      </w:r>
    </w:p>
    <w:p w:rsidR="004A73F7" w:rsidRPr="00F100FA" w:rsidRDefault="004A73F7" w:rsidP="004A73F7">
      <w:pPr>
        <w:pStyle w:val="a3"/>
        <w:jc w:val="both"/>
        <w:rPr>
          <w:rFonts w:ascii="Times New Roman" w:hAnsi="Times New Roman"/>
          <w:i/>
          <w:iCs/>
          <w:sz w:val="28"/>
          <w:szCs w:val="28"/>
        </w:rPr>
      </w:pP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       На основании графика распределения земляных масс получены объемы работ, выполняемые бульдозерным, скреперным, экскаваторным звеньями, а также звеном по </w:t>
      </w:r>
      <w:proofErr w:type="spellStart"/>
      <w:r w:rsidRPr="00F100FA">
        <w:rPr>
          <w:rFonts w:ascii="Times New Roman" w:hAnsi="Times New Roman"/>
          <w:sz w:val="28"/>
          <w:szCs w:val="28"/>
        </w:rPr>
        <w:t>выторфовыванию</w:t>
      </w:r>
      <w:proofErr w:type="spellEnd"/>
      <w:r w:rsidRPr="00F100FA">
        <w:rPr>
          <w:rFonts w:ascii="Times New Roman" w:hAnsi="Times New Roman"/>
          <w:sz w:val="28"/>
          <w:szCs w:val="28"/>
        </w:rPr>
        <w:t xml:space="preserve"> болота. Суммарное количество рабочих смен, необходимых для выполнения каждого вида работ составляет ______ смен.</w:t>
      </w:r>
    </w:p>
    <w:p w:rsidR="004A73F7" w:rsidRPr="00F100FA" w:rsidRDefault="004A73F7" w:rsidP="004A73F7">
      <w:pPr>
        <w:pStyle w:val="a3"/>
        <w:jc w:val="both"/>
        <w:rPr>
          <w:rFonts w:ascii="Times New Roman" w:hAnsi="Times New Roman"/>
          <w:sz w:val="28"/>
          <w:szCs w:val="28"/>
        </w:rPr>
      </w:pPr>
      <w:r w:rsidRPr="00F100FA">
        <w:rPr>
          <w:rFonts w:ascii="Times New Roman" w:hAnsi="Times New Roman"/>
          <w:sz w:val="28"/>
          <w:szCs w:val="28"/>
        </w:rPr>
        <w:t xml:space="preserve">Однако за счет параллельного проведения работ с технологическими разрывами </w:t>
      </w:r>
      <w:proofErr w:type="gramStart"/>
      <w:r w:rsidRPr="00F100FA">
        <w:rPr>
          <w:rFonts w:ascii="Times New Roman" w:hAnsi="Times New Roman"/>
          <w:sz w:val="28"/>
          <w:szCs w:val="28"/>
        </w:rPr>
        <w:t>в</w:t>
      </w:r>
      <w:proofErr w:type="gramEnd"/>
      <w:r w:rsidRPr="00F100FA">
        <w:rPr>
          <w:rFonts w:ascii="Times New Roman" w:hAnsi="Times New Roman"/>
          <w:sz w:val="28"/>
          <w:szCs w:val="28"/>
        </w:rPr>
        <w:t xml:space="preserve">         _____ </w:t>
      </w:r>
      <w:proofErr w:type="gramStart"/>
      <w:r w:rsidRPr="00F100FA">
        <w:rPr>
          <w:rFonts w:ascii="Times New Roman" w:hAnsi="Times New Roman"/>
          <w:sz w:val="28"/>
          <w:szCs w:val="28"/>
        </w:rPr>
        <w:t>смен</w:t>
      </w:r>
      <w:proofErr w:type="gramEnd"/>
      <w:r w:rsidRPr="00F100FA">
        <w:rPr>
          <w:rFonts w:ascii="Times New Roman" w:hAnsi="Times New Roman"/>
          <w:sz w:val="28"/>
          <w:szCs w:val="28"/>
        </w:rPr>
        <w:t xml:space="preserve"> количество рабочих смен составило ______ смены.</w:t>
      </w:r>
    </w:p>
    <w:p w:rsidR="004A73F7" w:rsidRDefault="004A73F7" w:rsidP="004A73F7">
      <w:pPr>
        <w:autoSpaceDE w:val="0"/>
        <w:autoSpaceDN w:val="0"/>
        <w:adjustRightInd w:val="0"/>
        <w:spacing w:line="360" w:lineRule="auto"/>
        <w:jc w:val="both"/>
        <w:rPr>
          <w:rFonts w:ascii="Times New Roman" w:hAnsi="Times New Roman"/>
          <w:sz w:val="28"/>
          <w:szCs w:val="28"/>
        </w:rPr>
      </w:pPr>
    </w:p>
    <w:p w:rsidR="004A73F7" w:rsidRDefault="004A73F7" w:rsidP="004A73F7">
      <w:pPr>
        <w:autoSpaceDE w:val="0"/>
        <w:autoSpaceDN w:val="0"/>
        <w:adjustRightInd w:val="0"/>
        <w:spacing w:line="360" w:lineRule="auto"/>
        <w:jc w:val="both"/>
        <w:rPr>
          <w:rFonts w:ascii="Times New Roman" w:hAnsi="Times New Roman"/>
          <w:sz w:val="28"/>
          <w:szCs w:val="28"/>
        </w:rPr>
      </w:pPr>
    </w:p>
    <w:p w:rsidR="004A73F7" w:rsidRDefault="004A73F7" w:rsidP="004A73F7">
      <w:pPr>
        <w:autoSpaceDE w:val="0"/>
        <w:autoSpaceDN w:val="0"/>
        <w:adjustRightInd w:val="0"/>
        <w:spacing w:line="360" w:lineRule="auto"/>
        <w:jc w:val="both"/>
        <w:rPr>
          <w:rFonts w:ascii="Times New Roman" w:hAnsi="Times New Roman"/>
          <w:sz w:val="28"/>
          <w:szCs w:val="28"/>
        </w:rPr>
      </w:pPr>
    </w:p>
    <w:p w:rsidR="004A73F7" w:rsidRDefault="004A73F7" w:rsidP="004A73F7">
      <w:pPr>
        <w:autoSpaceDE w:val="0"/>
        <w:autoSpaceDN w:val="0"/>
        <w:adjustRightInd w:val="0"/>
        <w:spacing w:line="360" w:lineRule="auto"/>
        <w:jc w:val="both"/>
        <w:rPr>
          <w:rFonts w:ascii="Times New Roman" w:hAnsi="Times New Roman"/>
          <w:sz w:val="28"/>
          <w:szCs w:val="28"/>
        </w:rPr>
      </w:pPr>
    </w:p>
    <w:p w:rsidR="004A73F7" w:rsidRDefault="004A73F7" w:rsidP="004A73F7">
      <w:pPr>
        <w:autoSpaceDE w:val="0"/>
        <w:autoSpaceDN w:val="0"/>
        <w:adjustRightInd w:val="0"/>
        <w:spacing w:line="360" w:lineRule="auto"/>
        <w:jc w:val="both"/>
        <w:rPr>
          <w:rFonts w:ascii="Times New Roman" w:hAnsi="Times New Roman"/>
          <w:sz w:val="28"/>
          <w:szCs w:val="28"/>
        </w:rPr>
      </w:pPr>
    </w:p>
    <w:p w:rsidR="004A73F7" w:rsidRDefault="004A73F7" w:rsidP="004A73F7">
      <w:pPr>
        <w:pStyle w:val="a3"/>
        <w:jc w:val="center"/>
        <w:rPr>
          <w:rFonts w:ascii="Times New Roman" w:hAnsi="Times New Roman"/>
          <w:b/>
          <w:sz w:val="28"/>
          <w:szCs w:val="28"/>
        </w:rPr>
      </w:pPr>
    </w:p>
    <w:p w:rsidR="004A73F7" w:rsidRDefault="004A73F7" w:rsidP="004A73F7">
      <w:pPr>
        <w:pStyle w:val="a3"/>
        <w:jc w:val="center"/>
        <w:rPr>
          <w:rFonts w:ascii="Times New Roman" w:hAnsi="Times New Roman"/>
          <w:b/>
          <w:sz w:val="28"/>
          <w:szCs w:val="28"/>
        </w:rPr>
      </w:pPr>
    </w:p>
    <w:p w:rsidR="004A73F7" w:rsidRDefault="004A73F7" w:rsidP="004A73F7">
      <w:pPr>
        <w:pStyle w:val="a3"/>
        <w:jc w:val="center"/>
        <w:rPr>
          <w:rFonts w:ascii="Times New Roman" w:hAnsi="Times New Roman"/>
          <w:b/>
          <w:sz w:val="28"/>
          <w:szCs w:val="28"/>
        </w:rPr>
      </w:pPr>
    </w:p>
    <w:p w:rsidR="004A73F7" w:rsidRDefault="004A73F7" w:rsidP="004A73F7">
      <w:pPr>
        <w:pStyle w:val="a3"/>
        <w:jc w:val="center"/>
        <w:rPr>
          <w:rFonts w:ascii="Times New Roman" w:hAnsi="Times New Roman"/>
          <w:b/>
          <w:sz w:val="28"/>
          <w:szCs w:val="28"/>
        </w:rPr>
      </w:pPr>
    </w:p>
    <w:p w:rsidR="004A73F7" w:rsidRDefault="004A73F7" w:rsidP="004A73F7">
      <w:pPr>
        <w:pStyle w:val="a3"/>
        <w:jc w:val="center"/>
        <w:rPr>
          <w:rFonts w:ascii="Times New Roman" w:hAnsi="Times New Roman"/>
          <w:b/>
          <w:sz w:val="28"/>
          <w:szCs w:val="28"/>
        </w:rPr>
      </w:pPr>
    </w:p>
    <w:p w:rsidR="004A73F7" w:rsidRDefault="004A73F7" w:rsidP="004A73F7">
      <w:pPr>
        <w:pStyle w:val="a3"/>
        <w:jc w:val="center"/>
        <w:rPr>
          <w:rFonts w:ascii="Times New Roman" w:hAnsi="Times New Roman"/>
          <w:b/>
          <w:sz w:val="28"/>
          <w:szCs w:val="28"/>
        </w:rPr>
      </w:pPr>
      <w:r>
        <w:rPr>
          <w:rFonts w:ascii="Times New Roman" w:hAnsi="Times New Roman"/>
          <w:b/>
          <w:noProof/>
          <w:sz w:val="28"/>
          <w:szCs w:val="28"/>
        </w:rPr>
        <w:drawing>
          <wp:inline distT="0" distB="0" distL="0" distR="0">
            <wp:extent cx="5943600" cy="8972550"/>
            <wp:effectExtent l="19050" t="0" r="0" b="0"/>
            <wp:docPr id="1"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4"/>
                    <a:srcRect/>
                    <a:stretch>
                      <a:fillRect/>
                    </a:stretch>
                  </pic:blipFill>
                  <pic:spPr bwMode="auto">
                    <a:xfrm>
                      <a:off x="0" y="0"/>
                      <a:ext cx="5943600" cy="8972550"/>
                    </a:xfrm>
                    <a:prstGeom prst="rect">
                      <a:avLst/>
                    </a:prstGeom>
                    <a:noFill/>
                    <a:ln w="9525">
                      <a:noFill/>
                      <a:miter lim="800000"/>
                      <a:headEnd/>
                      <a:tailEnd/>
                    </a:ln>
                  </pic:spPr>
                </pic:pic>
              </a:graphicData>
            </a:graphic>
          </wp:inline>
        </w:drawing>
      </w:r>
    </w:p>
    <w:p w:rsidR="004A73F7" w:rsidRDefault="004A73F7" w:rsidP="004A73F7">
      <w:pPr>
        <w:pStyle w:val="a3"/>
        <w:jc w:val="center"/>
        <w:rPr>
          <w:rFonts w:ascii="Times New Roman" w:hAnsi="Times New Roman"/>
          <w:b/>
          <w:sz w:val="28"/>
          <w:szCs w:val="28"/>
        </w:rPr>
      </w:pPr>
      <w:r>
        <w:rPr>
          <w:rFonts w:ascii="Times New Roman" w:hAnsi="Times New Roman"/>
          <w:b/>
          <w:sz w:val="28"/>
          <w:szCs w:val="28"/>
        </w:rPr>
        <w:lastRenderedPageBreak/>
        <w:t>Составить график по своему варианту.</w:t>
      </w:r>
    </w:p>
    <w:p w:rsidR="004A73F7" w:rsidRDefault="004A73F7" w:rsidP="004A73F7">
      <w:pPr>
        <w:pStyle w:val="a3"/>
        <w:jc w:val="center"/>
        <w:rPr>
          <w:rFonts w:ascii="Times New Roman" w:hAnsi="Times New Roman"/>
          <w:b/>
          <w:sz w:val="28"/>
          <w:szCs w:val="28"/>
        </w:rPr>
      </w:pPr>
    </w:p>
    <w:p w:rsidR="00744915" w:rsidRDefault="00744915"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Default="004A73F7" w:rsidP="004A73F7"/>
    <w:p w:rsidR="004A73F7" w:rsidRPr="004C6774" w:rsidRDefault="004C6774" w:rsidP="004C6774">
      <w:pPr>
        <w:jc w:val="right"/>
        <w:rPr>
          <w:rFonts w:ascii="Times New Roman" w:hAnsi="Times New Roman" w:cs="Times New Roman"/>
          <w:b/>
          <w:sz w:val="28"/>
          <w:szCs w:val="28"/>
        </w:rPr>
      </w:pPr>
      <w:r w:rsidRPr="004C6774">
        <w:rPr>
          <w:rFonts w:ascii="Times New Roman" w:hAnsi="Times New Roman" w:cs="Times New Roman"/>
          <w:b/>
          <w:sz w:val="28"/>
          <w:szCs w:val="28"/>
        </w:rPr>
        <w:lastRenderedPageBreak/>
        <w:t>Табл. 17.1 из ПЗ №6</w:t>
      </w:r>
    </w:p>
    <w:p w:rsidR="004A73F7" w:rsidRPr="004A73F7" w:rsidRDefault="004A73F7" w:rsidP="004A73F7">
      <w:r>
        <w:rPr>
          <w:rFonts w:ascii="Times New Roman" w:eastAsia="Times New Roman" w:hAnsi="Times New Roman" w:cs="Times New Roman"/>
          <w:noProof/>
          <w:sz w:val="28"/>
          <w:szCs w:val="28"/>
        </w:rPr>
        <w:lastRenderedPageBreak/>
        <w:drawing>
          <wp:inline distT="0" distB="0" distL="0" distR="0">
            <wp:extent cx="5940425" cy="9016881"/>
            <wp:effectExtent l="1905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5940425" cy="9016881"/>
                    </a:xfrm>
                    <a:prstGeom prst="rect">
                      <a:avLst/>
                    </a:prstGeom>
                    <a:noFill/>
                    <a:ln w="9525">
                      <a:noFill/>
                      <a:miter lim="800000"/>
                      <a:headEnd/>
                      <a:tailEnd/>
                    </a:ln>
                  </pic:spPr>
                </pic:pic>
              </a:graphicData>
            </a:graphic>
          </wp:inline>
        </w:drawing>
      </w:r>
    </w:p>
    <w:sectPr w:rsidR="004A73F7" w:rsidRPr="004A73F7" w:rsidSect="007449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73F7"/>
    <w:rsid w:val="00213868"/>
    <w:rsid w:val="004A73F7"/>
    <w:rsid w:val="004C6774"/>
    <w:rsid w:val="00744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A73F7"/>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rsid w:val="004A73F7"/>
    <w:rPr>
      <w:rFonts w:ascii="Calibri" w:eastAsia="Times New Roman" w:hAnsi="Calibri" w:cs="Times New Roman"/>
    </w:rPr>
  </w:style>
  <w:style w:type="paragraph" w:styleId="a5">
    <w:name w:val="Balloon Text"/>
    <w:basedOn w:val="a"/>
    <w:link w:val="a6"/>
    <w:uiPriority w:val="99"/>
    <w:semiHidden/>
    <w:unhideWhenUsed/>
    <w:rsid w:val="004A73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7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2018-05-01T08:14:00Z</dcterms:created>
  <dcterms:modified xsi:type="dcterms:W3CDTF">2018-05-01T08:51:00Z</dcterms:modified>
</cp:coreProperties>
</file>