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8" w:rsidRPr="00305CB5" w:rsidRDefault="00F42728" w:rsidP="00305CB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МИНИСТЕРСТВО  ОБРАЗОВАНИЯ  И  НАУКИ  РФ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ФЕДЕРАЛЬНОЕ ГОСУДАРСТВЕННОЕ БЮДЖЕТНОЕ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ОБРАЗОВАТЕЛЬНОЕ УЧЕРЕЖДЕНИЕ</w:t>
      </w:r>
    </w:p>
    <w:p w:rsidR="00F42728" w:rsidRPr="00305CB5" w:rsidRDefault="00F42728" w:rsidP="00FA242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«КАМСКАЯ ГОСУДАРСТВЕННАЯ ИНЖЕНЕРНО-</w:t>
      </w:r>
    </w:p>
    <w:p w:rsidR="00F42728" w:rsidRPr="00305CB5" w:rsidRDefault="00F42728" w:rsidP="00FA242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ЭКОНОМИЧЕСКАЯ АКАДЕМИЯ»</w:t>
      </w:r>
    </w:p>
    <w:p w:rsidR="00F42728" w:rsidRPr="00305CB5" w:rsidRDefault="00F42728" w:rsidP="00FA242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( ИНЭКА)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Кафедра «Технология строительного производства»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ТЕХНОЛОГИЯ  И  ОРГАНИЗАЦИЯ  СТРОИТЕЛЬСТВА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АВТОМОБИЛЬНЫХ ДОРОГ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CB5">
        <w:rPr>
          <w:rFonts w:ascii="Times New Roman" w:hAnsi="Times New Roman" w:cs="Times New Roman"/>
          <w:b/>
          <w:i/>
          <w:sz w:val="32"/>
          <w:szCs w:val="32"/>
        </w:rPr>
        <w:t>Методические указания по выполнению лабораторных работ</w:t>
      </w:r>
    </w:p>
    <w:p w:rsidR="00733149" w:rsidRPr="00305CB5" w:rsidRDefault="00F42728" w:rsidP="00FA24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CB5">
        <w:rPr>
          <w:rFonts w:ascii="Times New Roman" w:hAnsi="Times New Roman" w:cs="Times New Roman"/>
          <w:b/>
          <w:i/>
          <w:sz w:val="32"/>
          <w:szCs w:val="32"/>
        </w:rPr>
        <w:t xml:space="preserve">для студентов  специальности 270205         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CB5">
        <w:rPr>
          <w:rFonts w:ascii="Times New Roman" w:hAnsi="Times New Roman" w:cs="Times New Roman"/>
          <w:b/>
          <w:i/>
          <w:sz w:val="32"/>
          <w:szCs w:val="32"/>
        </w:rPr>
        <w:t xml:space="preserve"> «Автомобильные дороги и аэродромы»</w:t>
      </w: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FA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28" w:rsidRPr="00305CB5" w:rsidRDefault="00F42728" w:rsidP="00733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t>Набережные Челны   2012</w:t>
      </w: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Технология и организация строительства автомобильных дорог. </w:t>
      </w:r>
      <w:r w:rsidRPr="00305CB5">
        <w:rPr>
          <w:rFonts w:ascii="Times New Roman" w:hAnsi="Times New Roman" w:cs="Times New Roman"/>
          <w:sz w:val="32"/>
          <w:szCs w:val="32"/>
        </w:rPr>
        <w:t>Методические указания  по выполнения лабораторных работ для студентов специальности 270205</w:t>
      </w:r>
      <w:r w:rsidR="00FA2423" w:rsidRPr="00305CB5">
        <w:rPr>
          <w:rFonts w:ascii="Times New Roman" w:hAnsi="Times New Roman" w:cs="Times New Roman"/>
          <w:sz w:val="32"/>
          <w:szCs w:val="32"/>
        </w:rPr>
        <w:t xml:space="preserve"> «</w:t>
      </w:r>
      <w:r w:rsidR="00B539F9">
        <w:rPr>
          <w:rFonts w:ascii="Times New Roman" w:hAnsi="Times New Roman" w:cs="Times New Roman"/>
          <w:sz w:val="32"/>
          <w:szCs w:val="32"/>
        </w:rPr>
        <w:t>А</w:t>
      </w:r>
      <w:r w:rsidRPr="00305CB5">
        <w:rPr>
          <w:rFonts w:ascii="Times New Roman" w:hAnsi="Times New Roman" w:cs="Times New Roman"/>
          <w:sz w:val="32"/>
          <w:szCs w:val="32"/>
        </w:rPr>
        <w:t xml:space="preserve">втомобильные дороги и аэродромы» </w:t>
      </w:r>
      <w:r w:rsidR="00FA2423" w:rsidRPr="00305CB5">
        <w:rPr>
          <w:rFonts w:ascii="Times New Roman" w:hAnsi="Times New Roman" w:cs="Times New Roman"/>
          <w:sz w:val="32"/>
          <w:szCs w:val="32"/>
        </w:rPr>
        <w:t>/</w:t>
      </w:r>
      <w:r w:rsidRPr="00305CB5">
        <w:rPr>
          <w:rFonts w:ascii="Times New Roman" w:hAnsi="Times New Roman" w:cs="Times New Roman"/>
          <w:sz w:val="32"/>
          <w:szCs w:val="32"/>
        </w:rPr>
        <w:t>Составил  Э.В. Тимиров</w:t>
      </w:r>
      <w:r w:rsidR="00B539F9">
        <w:rPr>
          <w:rFonts w:ascii="Times New Roman" w:hAnsi="Times New Roman" w:cs="Times New Roman"/>
          <w:sz w:val="32"/>
          <w:szCs w:val="32"/>
        </w:rPr>
        <w:t>,</w:t>
      </w:r>
      <w:r w:rsidR="009153F9">
        <w:rPr>
          <w:rFonts w:ascii="Times New Roman" w:hAnsi="Times New Roman" w:cs="Times New Roman"/>
          <w:sz w:val="32"/>
          <w:szCs w:val="32"/>
        </w:rPr>
        <w:t xml:space="preserve"> </w:t>
      </w:r>
      <w:r w:rsidR="00B539F9">
        <w:rPr>
          <w:rFonts w:ascii="Times New Roman" w:hAnsi="Times New Roman" w:cs="Times New Roman"/>
          <w:sz w:val="32"/>
          <w:szCs w:val="32"/>
        </w:rPr>
        <w:t xml:space="preserve">г. </w:t>
      </w:r>
      <w:r w:rsidRPr="00305CB5">
        <w:rPr>
          <w:rFonts w:ascii="Times New Roman" w:hAnsi="Times New Roman" w:cs="Times New Roman"/>
          <w:sz w:val="32"/>
          <w:szCs w:val="32"/>
        </w:rPr>
        <w:t>Набережные Челны: ИНЭКА, 2012 -</w:t>
      </w:r>
      <w:r w:rsidR="000B39FD">
        <w:rPr>
          <w:rFonts w:ascii="Times New Roman" w:hAnsi="Times New Roman" w:cs="Times New Roman"/>
          <w:sz w:val="32"/>
          <w:szCs w:val="32"/>
        </w:rPr>
        <w:t>30</w:t>
      </w:r>
      <w:r w:rsidRPr="00305CB5">
        <w:rPr>
          <w:rFonts w:ascii="Times New Roman" w:hAnsi="Times New Roman" w:cs="Times New Roman"/>
          <w:sz w:val="32"/>
          <w:szCs w:val="32"/>
        </w:rPr>
        <w:t xml:space="preserve"> с.                </w:t>
      </w: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    Издание содержит тематику задания, задание и методику выполнения лабораторных работ по специальной дисциплине «Технология и организация строительства автомобильных дорог». Способствует усвоению материала и закреплению знаний, организует самостоятельную работу студентов в процессе лабораторных занятий.</w:t>
      </w: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    Методические указания составлены в соответствии  с Государственным образовательным стандартом высшего профессионального образования по направлению 653600 «Транспортное строительство» для  специальности 270205 «Автомобильные дороги и аэродромы» и учебного плана камской государственной инженерно-экономической академии.</w:t>
      </w: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    Рецензент:  - К.Т.Н.   доцент кафедры  ТСП   Р.Г. Галиакберов;</w:t>
      </w: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    Печатается по решению научно-методического совета Камской Государственной инженерно-экономической академии.</w:t>
      </w: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A2423">
      <w:pPr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F42728" w:rsidRPr="00305CB5" w:rsidRDefault="00F42728" w:rsidP="00FA2423">
      <w:pPr>
        <w:spacing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Камская государственная инженерно-</w:t>
      </w:r>
    </w:p>
    <w:p w:rsidR="00F42728" w:rsidRPr="00305CB5" w:rsidRDefault="00F42728" w:rsidP="00FA242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A2423" w:rsidRPr="00305CB5">
        <w:rPr>
          <w:rFonts w:ascii="Times New Roman" w:hAnsi="Times New Roman" w:cs="Times New Roman"/>
          <w:sz w:val="32"/>
          <w:szCs w:val="32"/>
        </w:rPr>
        <w:t xml:space="preserve">                                               -</w:t>
      </w:r>
      <w:r w:rsidRPr="00305CB5">
        <w:rPr>
          <w:rFonts w:ascii="Times New Roman" w:hAnsi="Times New Roman" w:cs="Times New Roman"/>
          <w:sz w:val="32"/>
          <w:szCs w:val="32"/>
        </w:rPr>
        <w:t xml:space="preserve">экономическая академия, 2012г.  </w:t>
      </w:r>
    </w:p>
    <w:p w:rsidR="00F42728" w:rsidRPr="00305CB5" w:rsidRDefault="00F42728" w:rsidP="00F42728">
      <w:pPr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2728" w:rsidRPr="00305CB5" w:rsidRDefault="00F42728" w:rsidP="00F42728">
      <w:pPr>
        <w:rPr>
          <w:rFonts w:ascii="Times New Roman" w:hAnsi="Times New Roman" w:cs="Times New Roman"/>
          <w:b/>
          <w:sz w:val="32"/>
          <w:szCs w:val="32"/>
        </w:rPr>
      </w:pP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ОГЛАВЛЕНИЕ</w:t>
      </w: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ВВЕДЕНИЕ.................................................................................................. 4</w:t>
      </w: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МЕТОДИЧЕСКИЕ УКАЗАНИЯ ПО ВЫПОЛНЕНИЮЛАБОРАТОРНЫХ РАБОТ...................</w:t>
      </w:r>
      <w:r w:rsidR="00305CB5">
        <w:rPr>
          <w:rFonts w:ascii="Times New Roman" w:hAnsi="Times New Roman" w:cs="Times New Roman"/>
          <w:sz w:val="32"/>
          <w:szCs w:val="32"/>
        </w:rPr>
        <w:t>........................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B39FD">
        <w:rPr>
          <w:rFonts w:ascii="Times New Roman" w:hAnsi="Times New Roman" w:cs="Times New Roman"/>
          <w:sz w:val="32"/>
          <w:szCs w:val="32"/>
        </w:rPr>
        <w:t>5</w:t>
      </w: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ЛАБОРАТОРНАЯ РАБОТА № 1. Выбор вертикальной схемы разработки карьера землеройной машиной при работе самосвалами и расчет безопасной зоны их работы </w:t>
      </w:r>
      <w:r w:rsidR="00E056CC">
        <w:rPr>
          <w:rFonts w:ascii="Times New Roman" w:hAnsi="Times New Roman" w:cs="Times New Roman"/>
          <w:sz w:val="32"/>
          <w:szCs w:val="32"/>
        </w:rPr>
        <w:t>……………………...</w:t>
      </w:r>
      <w:r w:rsidRPr="00305CB5">
        <w:rPr>
          <w:rFonts w:ascii="Times New Roman" w:hAnsi="Times New Roman" w:cs="Times New Roman"/>
          <w:sz w:val="32"/>
          <w:szCs w:val="32"/>
        </w:rPr>
        <w:t>……...............</w:t>
      </w:r>
      <w:r w:rsidR="00E056CC">
        <w:rPr>
          <w:rFonts w:ascii="Times New Roman" w:hAnsi="Times New Roman" w:cs="Times New Roman"/>
          <w:sz w:val="32"/>
          <w:szCs w:val="32"/>
        </w:rPr>
        <w:t>...</w:t>
      </w:r>
      <w:r w:rsidR="000B39FD">
        <w:rPr>
          <w:rFonts w:ascii="Times New Roman" w:hAnsi="Times New Roman" w:cs="Times New Roman"/>
          <w:sz w:val="32"/>
          <w:szCs w:val="32"/>
        </w:rPr>
        <w:t>6</w:t>
      </w: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ЛАБОРАТОРНАЯ РАБОТА № 2. Составление схемы генплана асфальтобетонного</w:t>
      </w:r>
      <w:r w:rsidR="00E056CC">
        <w:rPr>
          <w:rFonts w:ascii="Times New Roman" w:hAnsi="Times New Roman" w:cs="Times New Roman"/>
          <w:sz w:val="32"/>
          <w:szCs w:val="32"/>
        </w:rPr>
        <w:t xml:space="preserve"> завода </w:t>
      </w:r>
      <w:r w:rsidR="000B39FD">
        <w:rPr>
          <w:rFonts w:ascii="Times New Roman" w:hAnsi="Times New Roman" w:cs="Times New Roman"/>
          <w:sz w:val="32"/>
          <w:szCs w:val="32"/>
        </w:rPr>
        <w:t>...</w:t>
      </w:r>
      <w:r w:rsidRPr="00305CB5">
        <w:rPr>
          <w:rFonts w:ascii="Times New Roman" w:hAnsi="Times New Roman" w:cs="Times New Roman"/>
          <w:sz w:val="32"/>
          <w:szCs w:val="32"/>
        </w:rPr>
        <w:t>……………………………………</w:t>
      </w:r>
      <w:r w:rsidR="00E056CC">
        <w:rPr>
          <w:rFonts w:ascii="Times New Roman" w:hAnsi="Times New Roman" w:cs="Times New Roman"/>
          <w:sz w:val="32"/>
          <w:szCs w:val="32"/>
        </w:rPr>
        <w:t>……...</w:t>
      </w:r>
      <w:r w:rsidRPr="00305CB5">
        <w:rPr>
          <w:rFonts w:ascii="Times New Roman" w:hAnsi="Times New Roman" w:cs="Times New Roman"/>
          <w:sz w:val="32"/>
          <w:szCs w:val="32"/>
        </w:rPr>
        <w:t>...</w:t>
      </w:r>
      <w:r w:rsidR="000B39FD">
        <w:rPr>
          <w:rFonts w:ascii="Times New Roman" w:hAnsi="Times New Roman" w:cs="Times New Roman"/>
          <w:sz w:val="32"/>
          <w:szCs w:val="32"/>
        </w:rPr>
        <w:t>10</w:t>
      </w: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1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ЛАБОРАТОРНАЯ РАБОТА № 3. Технология возведения земляного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полотна</w:t>
      </w:r>
      <w:r w:rsidR="00572292" w:rsidRPr="00305CB5">
        <w:rPr>
          <w:rFonts w:ascii="Times New Roman" w:hAnsi="Times New Roman" w:cs="Times New Roman"/>
          <w:sz w:val="32"/>
          <w:szCs w:val="32"/>
        </w:rPr>
        <w:t>.</w:t>
      </w:r>
      <w:r w:rsidRPr="00305CB5">
        <w:rPr>
          <w:rFonts w:ascii="Times New Roman" w:hAnsi="Times New Roman" w:cs="Times New Roman"/>
          <w:sz w:val="32"/>
          <w:szCs w:val="32"/>
        </w:rPr>
        <w:t>..................</w:t>
      </w:r>
      <w:r w:rsidR="00E056CC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</w:t>
      </w:r>
      <w:r w:rsidR="000B39FD">
        <w:rPr>
          <w:rFonts w:ascii="Times New Roman" w:hAnsi="Times New Roman" w:cs="Times New Roman"/>
          <w:sz w:val="32"/>
          <w:szCs w:val="32"/>
        </w:rPr>
        <w:t>13</w:t>
      </w:r>
      <w:r w:rsidRPr="00305CB5">
        <w:rPr>
          <w:rFonts w:ascii="Times New Roman" w:hAnsi="Times New Roman" w:cs="Times New Roman"/>
          <w:sz w:val="32"/>
          <w:szCs w:val="32"/>
        </w:rPr>
        <w:t>0</w:t>
      </w:r>
    </w:p>
    <w:p w:rsidR="00572292" w:rsidRPr="00305CB5" w:rsidRDefault="00572292" w:rsidP="001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ЛАБОРАТОРНАЯ РАБОТА № 4. Методы выторфовки болот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и возведение зем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305CB5">
        <w:rPr>
          <w:rFonts w:ascii="Times New Roman" w:hAnsi="Times New Roman" w:cs="Times New Roman"/>
          <w:sz w:val="32"/>
          <w:szCs w:val="32"/>
        </w:rPr>
        <w:t>полотна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 xml:space="preserve"> без выторфовк</w:t>
      </w:r>
      <w:r w:rsidR="00572292" w:rsidRPr="00305CB5">
        <w:rPr>
          <w:rFonts w:ascii="Times New Roman" w:hAnsi="Times New Roman" w:cs="Times New Roman"/>
          <w:sz w:val="32"/>
          <w:szCs w:val="32"/>
        </w:rPr>
        <w:t>и.......................</w:t>
      </w:r>
      <w:r w:rsidRPr="00305CB5">
        <w:rPr>
          <w:rFonts w:ascii="Times New Roman" w:hAnsi="Times New Roman" w:cs="Times New Roman"/>
          <w:sz w:val="32"/>
          <w:szCs w:val="32"/>
        </w:rPr>
        <w:t>..............</w:t>
      </w:r>
      <w:r w:rsidR="000B39FD">
        <w:rPr>
          <w:rFonts w:ascii="Times New Roman" w:hAnsi="Times New Roman" w:cs="Times New Roman"/>
          <w:sz w:val="32"/>
          <w:szCs w:val="32"/>
        </w:rPr>
        <w:t>.17</w:t>
      </w:r>
    </w:p>
    <w:p w:rsidR="00572292" w:rsidRPr="00305CB5" w:rsidRDefault="00572292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ЛАБОРАТОРНАЯ РАБОТА № 5. Определение длины сменной захватки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(скорости потока) для линейных земляных работ при поточном производстве бот.............</w:t>
      </w:r>
      <w:r w:rsidR="00572292" w:rsidRPr="00305CB5">
        <w:rPr>
          <w:rFonts w:ascii="Times New Roman" w:hAnsi="Times New Roman" w:cs="Times New Roman"/>
          <w:sz w:val="32"/>
          <w:szCs w:val="32"/>
        </w:rPr>
        <w:t>...............</w:t>
      </w:r>
      <w:r w:rsidR="00E056CC">
        <w:rPr>
          <w:rFonts w:ascii="Times New Roman" w:hAnsi="Times New Roman" w:cs="Times New Roman"/>
          <w:sz w:val="32"/>
          <w:szCs w:val="32"/>
        </w:rPr>
        <w:t>............................................</w:t>
      </w:r>
      <w:r w:rsidRPr="00305CB5">
        <w:rPr>
          <w:rFonts w:ascii="Times New Roman" w:hAnsi="Times New Roman" w:cs="Times New Roman"/>
          <w:sz w:val="32"/>
          <w:szCs w:val="32"/>
        </w:rPr>
        <w:t>1</w:t>
      </w:r>
      <w:r w:rsidR="000B39FD">
        <w:rPr>
          <w:rFonts w:ascii="Times New Roman" w:hAnsi="Times New Roman" w:cs="Times New Roman"/>
          <w:sz w:val="32"/>
          <w:szCs w:val="32"/>
        </w:rPr>
        <w:t>9</w:t>
      </w:r>
    </w:p>
    <w:p w:rsidR="00572292" w:rsidRPr="00305CB5" w:rsidRDefault="00572292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ЛАБОРАТОРНАЯ РАБОТА № 6. Составление технологической таблицы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и схемы потока по возведению зем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305CB5">
        <w:rPr>
          <w:rFonts w:ascii="Times New Roman" w:hAnsi="Times New Roman" w:cs="Times New Roman"/>
          <w:sz w:val="32"/>
          <w:szCs w:val="32"/>
        </w:rPr>
        <w:t xml:space="preserve">полотна </w:t>
      </w:r>
      <w:r w:rsidR="00572292" w:rsidRPr="00305CB5">
        <w:rPr>
          <w:rFonts w:ascii="Times New Roman" w:hAnsi="Times New Roman" w:cs="Times New Roman"/>
          <w:sz w:val="32"/>
          <w:szCs w:val="32"/>
        </w:rPr>
        <w:t>......</w:t>
      </w:r>
      <w:r w:rsidR="00E056CC">
        <w:rPr>
          <w:rFonts w:ascii="Times New Roman" w:hAnsi="Times New Roman" w:cs="Times New Roman"/>
          <w:sz w:val="32"/>
          <w:szCs w:val="32"/>
        </w:rPr>
        <w:t>...........</w:t>
      </w:r>
      <w:r w:rsidR="000B39FD">
        <w:rPr>
          <w:rFonts w:ascii="Times New Roman" w:hAnsi="Times New Roman" w:cs="Times New Roman"/>
          <w:sz w:val="32"/>
          <w:szCs w:val="32"/>
        </w:rPr>
        <w:t>22</w:t>
      </w:r>
    </w:p>
    <w:p w:rsidR="00572292" w:rsidRPr="00305CB5" w:rsidRDefault="00572292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ЛАБОРАТОРНАЯ РАБОТА № 7. Определение сменной захватки,</w:t>
      </w:r>
      <w:r w:rsidR="00572292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составление технологической таблицы и схемы потока по устройству дорожной одежды</w:t>
      </w:r>
      <w:r w:rsidR="00572292" w:rsidRPr="00305CB5">
        <w:rPr>
          <w:rFonts w:ascii="Times New Roman" w:hAnsi="Times New Roman" w:cs="Times New Roman"/>
          <w:sz w:val="32"/>
          <w:szCs w:val="32"/>
        </w:rPr>
        <w:t>...............</w:t>
      </w:r>
      <w:r w:rsidR="00E056CC">
        <w:rPr>
          <w:rFonts w:ascii="Times New Roman" w:hAnsi="Times New Roman" w:cs="Times New Roman"/>
          <w:sz w:val="32"/>
          <w:szCs w:val="32"/>
        </w:rPr>
        <w:t>.........................................................................</w:t>
      </w:r>
      <w:r w:rsidR="000B39FD">
        <w:rPr>
          <w:rFonts w:ascii="Times New Roman" w:hAnsi="Times New Roman" w:cs="Times New Roman"/>
          <w:sz w:val="32"/>
          <w:szCs w:val="32"/>
        </w:rPr>
        <w:t>24</w:t>
      </w:r>
    </w:p>
    <w:p w:rsidR="00572292" w:rsidRPr="00305CB5" w:rsidRDefault="00572292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5E0F" w:rsidRPr="00305CB5" w:rsidRDefault="001A5E0F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ЛАБОРАТОРНАЯ РАБОТА № 8. Составление линейно-календарного </w:t>
      </w:r>
      <w:r w:rsidR="00572292" w:rsidRPr="00305CB5">
        <w:rPr>
          <w:rFonts w:ascii="Times New Roman" w:hAnsi="Times New Roman" w:cs="Times New Roman"/>
          <w:sz w:val="32"/>
          <w:szCs w:val="32"/>
        </w:rPr>
        <w:t>г</w:t>
      </w:r>
      <w:r w:rsidRPr="00305CB5">
        <w:rPr>
          <w:rFonts w:ascii="Times New Roman" w:hAnsi="Times New Roman" w:cs="Times New Roman"/>
          <w:sz w:val="32"/>
          <w:szCs w:val="32"/>
        </w:rPr>
        <w:t>рафика...............</w:t>
      </w:r>
      <w:r w:rsidR="00E056CC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</w:t>
      </w:r>
      <w:r w:rsidR="000B39FD">
        <w:rPr>
          <w:rFonts w:ascii="Times New Roman" w:hAnsi="Times New Roman" w:cs="Times New Roman"/>
          <w:sz w:val="32"/>
          <w:szCs w:val="32"/>
        </w:rPr>
        <w:t>.27</w:t>
      </w:r>
    </w:p>
    <w:p w:rsidR="00572292" w:rsidRPr="00305CB5" w:rsidRDefault="00572292" w:rsidP="0057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1A5E0F" w:rsidP="001A5E0F">
      <w:pPr>
        <w:rPr>
          <w:rFonts w:ascii="Times New Roman" w:hAnsi="Times New Roman" w:cs="Times New Roman"/>
          <w:b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БИБЛИОГРАФИЧЕСКИЙ СПИСОК.......................</w:t>
      </w:r>
      <w:r w:rsidR="00E056CC">
        <w:rPr>
          <w:rFonts w:ascii="Times New Roman" w:hAnsi="Times New Roman" w:cs="Times New Roman"/>
          <w:sz w:val="32"/>
          <w:szCs w:val="32"/>
        </w:rPr>
        <w:t>...</w:t>
      </w:r>
      <w:r w:rsidRPr="00305CB5">
        <w:rPr>
          <w:rFonts w:ascii="Times New Roman" w:hAnsi="Times New Roman" w:cs="Times New Roman"/>
          <w:sz w:val="32"/>
          <w:szCs w:val="32"/>
        </w:rPr>
        <w:t>.................</w:t>
      </w:r>
      <w:r w:rsidR="00572292" w:rsidRPr="00305CB5">
        <w:rPr>
          <w:rFonts w:ascii="Times New Roman" w:hAnsi="Times New Roman" w:cs="Times New Roman"/>
          <w:sz w:val="32"/>
          <w:szCs w:val="32"/>
        </w:rPr>
        <w:t>...</w:t>
      </w:r>
      <w:r w:rsidR="00E056CC">
        <w:rPr>
          <w:rFonts w:ascii="Times New Roman" w:hAnsi="Times New Roman" w:cs="Times New Roman"/>
          <w:sz w:val="32"/>
          <w:szCs w:val="32"/>
        </w:rPr>
        <w:t>..........</w:t>
      </w:r>
      <w:r w:rsidRPr="00305CB5">
        <w:rPr>
          <w:rFonts w:ascii="Times New Roman" w:hAnsi="Times New Roman" w:cs="Times New Roman"/>
          <w:sz w:val="32"/>
          <w:szCs w:val="32"/>
        </w:rPr>
        <w:t>2</w:t>
      </w:r>
      <w:r w:rsidR="000B39FD">
        <w:rPr>
          <w:rFonts w:ascii="Times New Roman" w:hAnsi="Times New Roman" w:cs="Times New Roman"/>
          <w:sz w:val="32"/>
          <w:szCs w:val="32"/>
        </w:rPr>
        <w:t>9</w:t>
      </w:r>
    </w:p>
    <w:p w:rsidR="00F42728" w:rsidRPr="00305CB5" w:rsidRDefault="00F42728" w:rsidP="00F42728">
      <w:pPr>
        <w:rPr>
          <w:rFonts w:ascii="Times New Roman" w:hAnsi="Times New Roman" w:cs="Times New Roman"/>
          <w:b/>
          <w:sz w:val="32"/>
          <w:szCs w:val="32"/>
        </w:rPr>
      </w:pPr>
    </w:p>
    <w:p w:rsidR="00AE00D9" w:rsidRDefault="00AE00D9" w:rsidP="00883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39DA" w:rsidRPr="00305CB5" w:rsidRDefault="008839DA" w:rsidP="00883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8839DA" w:rsidRPr="00305CB5" w:rsidRDefault="008839DA" w:rsidP="0088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В дисциплине «Технология и организация строительства автомобильных дорог» изучаются основы дорожного строительства с обоснованием основных методов технологи работ и основы организации дорожно-строительных работ, в соответствии с требованиями практики.</w:t>
      </w:r>
    </w:p>
    <w:p w:rsidR="008839DA" w:rsidRPr="00305CB5" w:rsidRDefault="008839DA" w:rsidP="0088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Лабораторный практикум играет важную роль при изучении курса технология и организация дорожного строительства.</w:t>
      </w:r>
    </w:p>
    <w:p w:rsidR="008839DA" w:rsidRPr="00305CB5" w:rsidRDefault="00A87D9A" w:rsidP="008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Цели:</w:t>
      </w:r>
    </w:p>
    <w:p w:rsidR="008839DA" w:rsidRPr="00305CB5" w:rsidRDefault="008839D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1. Ознакомить студентов с рабочими процессами по устройству земляного полотна и</w:t>
      </w:r>
      <w:r w:rsidR="00A87D9A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дорожной одежды.</w:t>
      </w:r>
    </w:p>
    <w:p w:rsidR="008839DA" w:rsidRPr="00305CB5" w:rsidRDefault="008839D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2. Дать представление о существующих методах работы машин, занятых на земляных</w:t>
      </w:r>
      <w:r w:rsidR="00A87D9A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работах, а также машин, работающих по устройству дорожных одежд.</w:t>
      </w:r>
    </w:p>
    <w:p w:rsidR="008839DA" w:rsidRPr="00305CB5" w:rsidRDefault="008839D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3. Ознакомить с основами организации строительных предприятий. работающих в дорожном строительстве.</w:t>
      </w:r>
    </w:p>
    <w:p w:rsidR="008839DA" w:rsidRPr="00305CB5" w:rsidRDefault="008839DA" w:rsidP="008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4. Привить студентам навыки по расчету длины сменных захваток и подбора основных</w:t>
      </w:r>
      <w:r w:rsidR="008E0DB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ведущих машин, работающих на них.</w:t>
      </w:r>
    </w:p>
    <w:p w:rsidR="008839DA" w:rsidRPr="00305CB5" w:rsidRDefault="008839DA" w:rsidP="008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5. Ознакомить студентов с поточным способом ведения работ.</w:t>
      </w:r>
    </w:p>
    <w:p w:rsidR="008839DA" w:rsidRPr="00305CB5" w:rsidRDefault="008839D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6. Дать представление по составлению линейно-календарного графика с увязкой технологической последовательности выполнения конструктивных элементов дороги с организацией</w:t>
      </w:r>
      <w:r w:rsidR="00A87D9A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работ по их строительству, а также по расположению предприятий в зоне строительства.</w:t>
      </w:r>
    </w:p>
    <w:p w:rsidR="008839DA" w:rsidRPr="00305CB5" w:rsidRDefault="008839D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7. Дать представление по составлению линейно-календарного графика с увязкой технологической последовательности выполнения конструктивных элементов дороги с организацией работ по их строительству, а также расположению предприятий в зоне строительства.</w:t>
      </w:r>
    </w:p>
    <w:p w:rsidR="008839DA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 xml:space="preserve">В описании лабораторных работ кратко излагается технология работы и дается </w:t>
      </w:r>
      <w:r w:rsidRPr="00305CB5">
        <w:rPr>
          <w:rFonts w:ascii="Times New Roman" w:hAnsi="Times New Roman" w:cs="Times New Roman"/>
          <w:sz w:val="32"/>
          <w:szCs w:val="32"/>
        </w:rPr>
        <w:t>п</w:t>
      </w:r>
      <w:r w:rsidR="008839DA" w:rsidRPr="00305CB5">
        <w:rPr>
          <w:rFonts w:ascii="Times New Roman" w:hAnsi="Times New Roman" w:cs="Times New Roman"/>
          <w:sz w:val="32"/>
          <w:szCs w:val="32"/>
        </w:rPr>
        <w:t>ояснение по ее выполнению.</w:t>
      </w:r>
    </w:p>
    <w:p w:rsidR="008839DA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 xml:space="preserve">В процессе выполнения работы в отчете записываются все необходимые </w:t>
      </w:r>
      <w:r w:rsidRPr="00305CB5">
        <w:rPr>
          <w:rFonts w:ascii="Times New Roman" w:hAnsi="Times New Roman" w:cs="Times New Roman"/>
          <w:sz w:val="32"/>
          <w:szCs w:val="32"/>
        </w:rPr>
        <w:t>т</w:t>
      </w:r>
      <w:r w:rsidR="008839DA" w:rsidRPr="00305CB5">
        <w:rPr>
          <w:rFonts w:ascii="Times New Roman" w:hAnsi="Times New Roman" w:cs="Times New Roman"/>
          <w:sz w:val="32"/>
          <w:szCs w:val="32"/>
        </w:rPr>
        <w:t>еоретические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>расчеты с их кратким обоснованием. Все работы требуют выполнить необходимый графический материал, поэтому на каждой лабораторной работе нужно иметь тетрадь, ручку, карандаш, калькулятор, ластик.</w:t>
      </w:r>
    </w:p>
    <w:p w:rsidR="008839DA" w:rsidRPr="00305CB5" w:rsidRDefault="00A87D9A" w:rsidP="008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Во время защиты работы студент должен суметь объяснить цель и порядок выполнения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>работы и обосновать полученные результаты.</w:t>
      </w:r>
    </w:p>
    <w:p w:rsidR="00A87D9A" w:rsidRPr="00305CB5" w:rsidRDefault="00A87D9A" w:rsidP="008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56CC" w:rsidRDefault="00E056CC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39DA" w:rsidRDefault="008839DA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ПО ВЫПОЛНЕНИЮ</w:t>
      </w:r>
      <w:r w:rsidR="00E056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b/>
          <w:bCs/>
          <w:sz w:val="32"/>
          <w:szCs w:val="32"/>
        </w:rPr>
        <w:t>ЛАБОРАТОРНЫХ РАБОТ</w:t>
      </w:r>
    </w:p>
    <w:p w:rsidR="00E056CC" w:rsidRPr="00305CB5" w:rsidRDefault="00E056CC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39DA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Проведение студентами лабораторных работ по технологии и организации строительства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>автодорог ставит своей основной целью формирование умений и навыков самостоятельной работы по подбору и расстановке используемых механизмов с увязкой их работы по времени.</w:t>
      </w:r>
    </w:p>
    <w:p w:rsidR="008839DA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При выполнении лабораторных работы студент должен помнить, что кроме возможности закрепления теоретических знаний, он учится самостоятельно оценивать полученные результаты и, если это необходимо, вносить соответствующие поправки.</w:t>
      </w:r>
    </w:p>
    <w:p w:rsidR="008839DA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Приступая к выполнению лабораторной работы, студент должен предварительно ознакомиться содержанием указаний, в которых изложен порядок проведения работы.</w:t>
      </w:r>
    </w:p>
    <w:p w:rsidR="008839DA" w:rsidRPr="00305CB5" w:rsidRDefault="008E0DBD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При подготовке к выполнению лабораторной работы, студент должен изучить учебный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>материал, изложенный на лекциях и рекомендуемой литературе. Это обеспечит</w:t>
      </w:r>
      <w:r w:rsidR="00A87D9A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 xml:space="preserve"> необходимый уровень знаний студентов, а также умение производить необходимые расчеты, работать</w:t>
      </w:r>
      <w:r w:rsidR="00A87D9A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>с технической литературой.</w:t>
      </w:r>
    </w:p>
    <w:p w:rsidR="008839DA" w:rsidRPr="00305CB5" w:rsidRDefault="00A87D9A" w:rsidP="008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Отчет по лабораторной работе оформляется в тетради или на листах формата А4.</w:t>
      </w:r>
    </w:p>
    <w:p w:rsidR="008839DA" w:rsidRPr="00305CB5" w:rsidRDefault="008E0DBD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Все схемы, графики, эскизы должны быть аккуратно оформлены в соответствии с ЕСКД.</w:t>
      </w:r>
    </w:p>
    <w:p w:rsidR="008839DA" w:rsidRPr="00305CB5" w:rsidRDefault="00A87D9A" w:rsidP="008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Содержание отчета приводится в каждой лабораторной работе. На титульном листе отчета указывается название лабораторной работы, фамилия студента, номер группы, дату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>проведения, фамилия преподавателя.</w:t>
      </w:r>
    </w:p>
    <w:p w:rsidR="00F42728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8839DA" w:rsidRPr="00305CB5">
        <w:rPr>
          <w:rFonts w:ascii="Times New Roman" w:hAnsi="Times New Roman" w:cs="Times New Roman"/>
          <w:sz w:val="32"/>
          <w:szCs w:val="32"/>
        </w:rPr>
        <w:t>Зачет по лабораторным работам проводится в виде защиты выполненных работ. Во время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8839DA" w:rsidRPr="00305CB5">
        <w:rPr>
          <w:rFonts w:ascii="Times New Roman" w:hAnsi="Times New Roman" w:cs="Times New Roman"/>
          <w:sz w:val="32"/>
          <w:szCs w:val="32"/>
        </w:rPr>
        <w:t>зачета студент должен ответить на контрольные вопросы, а также знать соответствующие формулы, уметь объяснять цель и порядок выполнения работы и полученные результаты.</w:t>
      </w:r>
    </w:p>
    <w:p w:rsidR="00BD0931" w:rsidRPr="00305CB5" w:rsidRDefault="00BD0931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56CC" w:rsidRDefault="00E056CC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56CC" w:rsidRDefault="00E056CC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56CC" w:rsidRDefault="00E056CC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56CC" w:rsidRDefault="00E056CC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ЛАБОРАТОРНАЯ РАБОТА</w:t>
      </w:r>
      <w:r w:rsidR="00AE00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b/>
          <w:bCs/>
          <w:sz w:val="32"/>
          <w:szCs w:val="32"/>
        </w:rPr>
        <w:t>№ 1</w:t>
      </w:r>
    </w:p>
    <w:p w:rsidR="00E056CC" w:rsidRDefault="00E056CC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ВЫБОР ВЕРТИКАЛЬНОЙ СХЕМЫ РАЗРАБОТКИ КАРЬЕРА</w:t>
      </w: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ЗЕМЛЕРОЙНОЙ МАШИНОЙ ПРИ РАБОТЕ САМОСВАЛАМИ</w:t>
      </w:r>
    </w:p>
    <w:p w:rsidR="00A87D9A" w:rsidRDefault="00A87D9A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И РАСЧЕТ БЕЗОПАСНОЙ ЗОНЫ ИХ РАБОТЫ</w:t>
      </w:r>
      <w:r w:rsidR="005D5E7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D5E75" w:rsidRPr="00305CB5" w:rsidRDefault="005D5E75" w:rsidP="00A8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Цель работы</w:t>
      </w:r>
      <w:r w:rsidRPr="00305CB5">
        <w:rPr>
          <w:rFonts w:ascii="Times New Roman" w:hAnsi="Times New Roman" w:cs="Times New Roman"/>
          <w:sz w:val="32"/>
          <w:szCs w:val="32"/>
        </w:rPr>
        <w:t>: получить представление о рациональных способах разработки карьеров различными типами землеройных машин нагрузкой.</w:t>
      </w: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Задача работы</w:t>
      </w:r>
      <w:r w:rsidRPr="00305CB5">
        <w:rPr>
          <w:rFonts w:ascii="Times New Roman" w:hAnsi="Times New Roman" w:cs="Times New Roman"/>
          <w:sz w:val="32"/>
          <w:szCs w:val="32"/>
        </w:rPr>
        <w:t>: выбор землеройной машины и автосамосвалов. Определение их технических характеристик и параметров. Составление рациональной схемы и работы и расчет безопасной зоны работ.</w:t>
      </w:r>
    </w:p>
    <w:p w:rsidR="00A87D9A" w:rsidRPr="00305CB5" w:rsidRDefault="00A87D9A" w:rsidP="0073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Обеспечивающие средства</w:t>
      </w:r>
      <w:r w:rsidRPr="00305CB5">
        <w:rPr>
          <w:rFonts w:ascii="Times New Roman" w:hAnsi="Times New Roman" w:cs="Times New Roman"/>
          <w:sz w:val="32"/>
          <w:szCs w:val="32"/>
        </w:rPr>
        <w:t>: задание по шифру, справочники по землеройным машинам.</w:t>
      </w: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Правила безопасной разработки месторождений полезных ископаемых.</w:t>
      </w: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Задание</w:t>
      </w:r>
      <w:r w:rsidRPr="00305CB5">
        <w:rPr>
          <w:rFonts w:ascii="Times New Roman" w:hAnsi="Times New Roman" w:cs="Times New Roman"/>
          <w:sz w:val="32"/>
          <w:szCs w:val="32"/>
        </w:rPr>
        <w:t>: Согласно варианту, методом треугольников подсчитать объем полезного ископаемого и ля него подобрать необходимую землеройную технику. Высоту полезного слоя разделить на уступы, учитывая уровень грунтовых вод (</w:t>
      </w:r>
      <w:r w:rsidRPr="00305CB5">
        <w:rPr>
          <w:rFonts w:ascii="Times New Roman" w:hAnsi="Times New Roman" w:cs="Times New Roman"/>
          <w:i/>
          <w:sz w:val="32"/>
          <w:szCs w:val="32"/>
        </w:rPr>
        <w:t>УГВ)</w:t>
      </w:r>
      <w:r w:rsidRPr="00305CB5">
        <w:rPr>
          <w:rFonts w:ascii="Times New Roman" w:hAnsi="Times New Roman" w:cs="Times New Roman"/>
          <w:sz w:val="32"/>
          <w:szCs w:val="32"/>
        </w:rPr>
        <w:t>, по техническим параметрам землеройной машины (радиус копания, черпания, выгрузки) определить зоны безопасной работы на каждом уступе.</w:t>
      </w:r>
    </w:p>
    <w:p w:rsidR="00A87D9A" w:rsidRPr="00305CB5" w:rsidRDefault="008E0DBD" w:rsidP="008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87D9A" w:rsidRPr="00305CB5">
        <w:rPr>
          <w:rFonts w:ascii="Times New Roman" w:hAnsi="Times New Roman" w:cs="Times New Roman"/>
          <w:i/>
          <w:iCs/>
          <w:sz w:val="32"/>
          <w:szCs w:val="32"/>
        </w:rPr>
        <w:t>Требования к отчету</w:t>
      </w:r>
      <w:r w:rsidR="00A87D9A" w:rsidRPr="00305CB5">
        <w:rPr>
          <w:rFonts w:ascii="Times New Roman" w:hAnsi="Times New Roman" w:cs="Times New Roman"/>
          <w:sz w:val="32"/>
          <w:szCs w:val="32"/>
        </w:rPr>
        <w:t xml:space="preserve">: пояснительная записка с обоснованием принятия решений. Техническая характеристика и параметры землеройной машины и самосвалов. </w:t>
      </w:r>
      <w:r w:rsidRPr="00305CB5">
        <w:rPr>
          <w:rFonts w:ascii="Times New Roman" w:hAnsi="Times New Roman" w:cs="Times New Roman"/>
          <w:sz w:val="32"/>
          <w:szCs w:val="32"/>
        </w:rPr>
        <w:t xml:space="preserve">       </w:t>
      </w:r>
      <w:r w:rsidR="00A87D9A" w:rsidRPr="00305CB5">
        <w:rPr>
          <w:rFonts w:ascii="Times New Roman" w:hAnsi="Times New Roman" w:cs="Times New Roman"/>
          <w:sz w:val="32"/>
          <w:szCs w:val="32"/>
        </w:rPr>
        <w:t>Вычерченная в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A87D9A" w:rsidRPr="00305CB5">
        <w:rPr>
          <w:rFonts w:ascii="Times New Roman" w:hAnsi="Times New Roman" w:cs="Times New Roman"/>
          <w:sz w:val="32"/>
          <w:szCs w:val="32"/>
        </w:rPr>
        <w:t>масштабе вертикальная схема разработки карьера.</w:t>
      </w:r>
    </w:p>
    <w:p w:rsidR="00A87D9A" w:rsidRPr="00305CB5" w:rsidRDefault="008E0DBD" w:rsidP="00A8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87D9A" w:rsidRPr="00305CB5">
        <w:rPr>
          <w:rFonts w:ascii="Times New Roman" w:hAnsi="Times New Roman" w:cs="Times New Roman"/>
          <w:i/>
          <w:iCs/>
          <w:sz w:val="32"/>
          <w:szCs w:val="32"/>
        </w:rPr>
        <w:t>Технология проведения работы</w:t>
      </w: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1. Согласно шифру вычертить конур карьера.</w:t>
      </w:r>
    </w:p>
    <w:p w:rsidR="00A87D9A" w:rsidRPr="00305CB5" w:rsidRDefault="00A87D9A" w:rsidP="00A8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2. Контур разбить на треугольники.</w:t>
      </w:r>
    </w:p>
    <w:p w:rsidR="00F42728" w:rsidRPr="00305CB5" w:rsidRDefault="00A87D9A" w:rsidP="00AE0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3. Подсчитать объем вскрыши и полезного ископаемого по каждой треугольной призме и их объем в целом. Согласно геологическим разрезам (скважинам) по следующим формулам:</w:t>
      </w:r>
    </w:p>
    <w:p w:rsidR="008E0DBD" w:rsidRPr="00305CB5" w:rsidRDefault="005D5E75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143375" cy="14097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BD" w:rsidRPr="00305CB5" w:rsidRDefault="008E0DBD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0DBD" w:rsidRPr="00305CB5" w:rsidRDefault="008E0DBD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4. Определить коэффициент вскрышных работ по формуле</w:t>
      </w:r>
      <w:r w:rsidR="008B05E0" w:rsidRPr="00305CB5">
        <w:rPr>
          <w:rFonts w:ascii="Times New Roman" w:hAnsi="Times New Roman" w:cs="Times New Roman"/>
          <w:sz w:val="32"/>
          <w:szCs w:val="32"/>
        </w:rPr>
        <w:t xml:space="preserve">:     </w:t>
      </w:r>
    </w:p>
    <w:p w:rsidR="008E0DBD" w:rsidRPr="00356DCB" w:rsidRDefault="00356DCB" w:rsidP="008B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vertAlign w:val="subscript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>∑V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вскр</w:t>
      </w:r>
    </w:p>
    <w:p w:rsidR="00356DCB" w:rsidRPr="00356DCB" w:rsidRDefault="00356DCB" w:rsidP="008B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K = </w:t>
      </w:r>
      <w:r>
        <w:rPr>
          <w:rFonts w:ascii="Times New Roman" w:hAnsi="Times New Roman" w:cs="Times New Roman"/>
          <w:noProof/>
          <w:sz w:val="32"/>
          <w:szCs w:val="32"/>
        </w:rPr>
        <w:t>--------- ;</w:t>
      </w:r>
    </w:p>
    <w:p w:rsidR="00356DCB" w:rsidRDefault="00356DCB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∑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</w:rPr>
        <w:t>п.иск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E0DBD" w:rsidRPr="00305CB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D57DE" w:rsidRPr="00305CB5" w:rsidRDefault="008E0DBD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Он должен быть не более 1,5.</w:t>
      </w:r>
      <w:r w:rsidR="005D57DE" w:rsidRPr="003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57DE" w:rsidRPr="00305CB5" w:rsidRDefault="005D57DE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7DE" w:rsidRPr="00305CB5" w:rsidRDefault="005D57DE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0DBD" w:rsidRPr="00305CB5" w:rsidRDefault="005D57DE" w:rsidP="008E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5. Вычертить вертикальные разрезы каждой призмы по схеме: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2728" w:rsidRPr="00305CB5" w:rsidRDefault="005D57DE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299835" cy="1938411"/>
            <wp:effectExtent l="19050" t="0" r="571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3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33149" w:rsidRPr="00305CB5" w:rsidRDefault="00733149" w:rsidP="0073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6. По геологическим, гидрологическим объемам запаса полезного ископаемого и сроком</w:t>
      </w:r>
    </w:p>
    <w:p w:rsidR="00F42728" w:rsidRPr="00305CB5" w:rsidRDefault="00733149" w:rsidP="0073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работы карьера подобрать землеройную технику, исходя из сменной выработки (м3/см), т. е.</w:t>
      </w:r>
    </w:p>
    <w:p w:rsidR="00733149" w:rsidRPr="00305CB5" w:rsidRDefault="005D57DE" w:rsidP="005D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09675" cy="4667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49" w:rsidRPr="00305CB5" w:rsidRDefault="005D5E75" w:rsidP="005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33149" w:rsidRPr="00305CB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149" w:rsidRPr="00305CB5">
        <w:rPr>
          <w:rFonts w:ascii="Times New Roman" w:hAnsi="Times New Roman" w:cs="Times New Roman"/>
          <w:sz w:val="32"/>
          <w:szCs w:val="32"/>
        </w:rPr>
        <w:t>По справочникам определить технические характеристики и параметры выбранной машины. Техническая характеристика: модель шасси (</w:t>
      </w:r>
      <w:r w:rsidR="00733149" w:rsidRPr="00305CB5">
        <w:rPr>
          <w:rFonts w:ascii="Times New Roman" w:hAnsi="Times New Roman" w:cs="Times New Roman"/>
          <w:i/>
          <w:sz w:val="32"/>
          <w:szCs w:val="32"/>
        </w:rPr>
        <w:t>на пневмошасси</w:t>
      </w:r>
      <w:r w:rsidR="00733149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733149" w:rsidRPr="00305CB5">
        <w:rPr>
          <w:rFonts w:ascii="Times New Roman" w:hAnsi="Times New Roman" w:cs="Times New Roman"/>
          <w:i/>
          <w:sz w:val="32"/>
          <w:szCs w:val="32"/>
        </w:rPr>
        <w:t>или на гусеничном ходу</w:t>
      </w:r>
      <w:r w:rsidR="00733149" w:rsidRPr="00305CB5">
        <w:rPr>
          <w:rFonts w:ascii="Times New Roman" w:hAnsi="Times New Roman" w:cs="Times New Roman"/>
          <w:sz w:val="32"/>
          <w:szCs w:val="32"/>
        </w:rPr>
        <w:t>), объем ковша. Система управления (механическая или гидравлическая) Параметры:</w:t>
      </w:r>
      <w:r w:rsidR="005D57DE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733149" w:rsidRPr="00305CB5">
        <w:rPr>
          <w:rFonts w:ascii="Times New Roman" w:hAnsi="Times New Roman" w:cs="Times New Roman"/>
          <w:sz w:val="32"/>
          <w:szCs w:val="32"/>
        </w:rPr>
        <w:t>база шасси, база платформы, радиусы копания и погрузки и т. д.</w:t>
      </w:r>
    </w:p>
    <w:p w:rsidR="00F42728" w:rsidRPr="00305CB5" w:rsidRDefault="00733149" w:rsidP="005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8. По технически параметрам и углу естественного откоса, определить высоту уступа</w:t>
      </w:r>
      <w:r w:rsidR="005D5E7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(забоя):</w:t>
      </w:r>
    </w:p>
    <w:p w:rsidR="00F42728" w:rsidRPr="00305CB5" w:rsidRDefault="005D57DE" w:rsidP="005D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076450" cy="42862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75" w:rsidRDefault="005D57DE" w:rsidP="005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="005D5E7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0975" cy="152400"/>
            <wp:effectExtent l="1905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E75">
        <w:rPr>
          <w:rFonts w:ascii="Times New Roman" w:hAnsi="Times New Roman" w:cs="Times New Roman"/>
          <w:sz w:val="32"/>
          <w:szCs w:val="32"/>
        </w:rPr>
        <w:t xml:space="preserve">  </w:t>
      </w:r>
      <w:r w:rsidRPr="00305CB5">
        <w:rPr>
          <w:rFonts w:ascii="Times New Roman" w:hAnsi="Times New Roman" w:cs="Times New Roman"/>
          <w:sz w:val="32"/>
          <w:szCs w:val="32"/>
        </w:rPr>
        <w:t>– угол естественного откоса в градусах;</w:t>
      </w:r>
      <w:r w:rsidR="005D5E75">
        <w:rPr>
          <w:rFonts w:ascii="Times New Roman" w:hAnsi="Times New Roman" w:cs="Times New Roman"/>
          <w:sz w:val="32"/>
          <w:szCs w:val="32"/>
        </w:rPr>
        <w:t xml:space="preserve"> </w:t>
      </w:r>
      <w:r w:rsidR="005D5E7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71575" cy="295275"/>
            <wp:effectExtent l="19050" t="0" r="9525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CB5">
        <w:rPr>
          <w:rFonts w:ascii="Times New Roman" w:hAnsi="Times New Roman" w:cs="Times New Roman"/>
          <w:sz w:val="32"/>
          <w:szCs w:val="32"/>
        </w:rPr>
        <w:t xml:space="preserve">– </w:t>
      </w:r>
    </w:p>
    <w:p w:rsidR="005D57DE" w:rsidRPr="00305CB5" w:rsidRDefault="005D57DE" w:rsidP="005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заложение откоса в метрах;</w:t>
      </w:r>
    </w:p>
    <w:p w:rsidR="005D57DE" w:rsidRPr="00305CB5" w:rsidRDefault="005D57DE" w:rsidP="00FB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5D5E75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коп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радиус копания элеватора;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l </w:t>
      </w:r>
      <w:r w:rsidRPr="00305CB5">
        <w:rPr>
          <w:rFonts w:ascii="Times New Roman" w:hAnsi="Times New Roman" w:cs="Times New Roman"/>
          <w:sz w:val="32"/>
          <w:szCs w:val="32"/>
        </w:rPr>
        <w:t xml:space="preserve">– длина базы шасси экскаватора;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ш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шаг передвижения</w:t>
      </w:r>
      <w:r w:rsidR="00FB52B7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 xml:space="preserve">экскаватора, не менее </w:t>
      </w:r>
      <w:r w:rsidRPr="009D38F5">
        <w:rPr>
          <w:rFonts w:ascii="Times New Roman" w:hAnsi="Times New Roman" w:cs="Times New Roman"/>
          <w:i/>
          <w:sz w:val="32"/>
          <w:szCs w:val="32"/>
        </w:rPr>
        <w:t>1 м</w:t>
      </w:r>
      <w:r w:rsidRPr="00305CB5">
        <w:rPr>
          <w:rFonts w:ascii="Times New Roman" w:hAnsi="Times New Roman" w:cs="Times New Roman"/>
          <w:sz w:val="32"/>
          <w:szCs w:val="32"/>
        </w:rPr>
        <w:t xml:space="preserve"> до кромки откоса.</w:t>
      </w:r>
    </w:p>
    <w:p w:rsidR="00F42728" w:rsidRPr="00305CB5" w:rsidRDefault="005D57DE" w:rsidP="005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lastRenderedPageBreak/>
        <w:t>9. По глубине залегания полезного ископаемого определяем количество уступов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D57DE" w:rsidRPr="00305CB5" w:rsidRDefault="005D57DE" w:rsidP="00F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428750" cy="5524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DE" w:rsidRPr="00305CB5" w:rsidRDefault="005D57DE" w:rsidP="005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h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305CB5">
        <w:rPr>
          <w:rFonts w:ascii="Times New Roman" w:hAnsi="Times New Roman" w:cs="Times New Roman"/>
          <w:sz w:val="32"/>
          <w:szCs w:val="32"/>
        </w:rPr>
        <w:t xml:space="preserve"> +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h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средняя глубина залегания полезного ископаемого;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h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9D38F5">
        <w:rPr>
          <w:rFonts w:ascii="Times New Roman" w:hAnsi="Times New Roman" w:cs="Times New Roman"/>
          <w:sz w:val="32"/>
          <w:szCs w:val="32"/>
        </w:rPr>
        <w:t xml:space="preserve"> -</w:t>
      </w:r>
      <w:r w:rsidRPr="00305CB5">
        <w:rPr>
          <w:rFonts w:ascii="Times New Roman" w:hAnsi="Times New Roman" w:cs="Times New Roman"/>
          <w:sz w:val="32"/>
          <w:szCs w:val="32"/>
        </w:rPr>
        <w:t>высота уступа (забоя).</w:t>
      </w:r>
    </w:p>
    <w:p w:rsidR="005D57DE" w:rsidRPr="00305CB5" w:rsidRDefault="005D57DE" w:rsidP="005D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10. Выбрать рациональную схему работы землеройной машины и рассчитать длину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F720F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 xml:space="preserve">фронта </w:t>
      </w:r>
      <w:r w:rsidR="00F720F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работ с учетом безопасной зоны.</w:t>
      </w:r>
    </w:p>
    <w:p w:rsidR="00F720FD" w:rsidRPr="00305CB5" w:rsidRDefault="005D57DE" w:rsidP="00F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11. При расчете схемы разработки карьера не допускается использование максимальных и минимальных параметров, т. е. должно соблюдаться условие</w:t>
      </w:r>
    </w:p>
    <w:p w:rsidR="005D57DE" w:rsidRDefault="005D57DE" w:rsidP="00F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min</w:t>
      </w:r>
      <w:r w:rsidRPr="00305CB5">
        <w:rPr>
          <w:rFonts w:ascii="Times New Roman" w:hAnsi="Times New Roman" w:cs="Times New Roman"/>
          <w:sz w:val="32"/>
          <w:szCs w:val="32"/>
        </w:rPr>
        <w:t xml:space="preserve"> &lt;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R </w:t>
      </w:r>
      <w:r w:rsidRPr="00305CB5">
        <w:rPr>
          <w:rFonts w:ascii="Times New Roman" w:hAnsi="Times New Roman" w:cs="Times New Roman"/>
          <w:sz w:val="32"/>
          <w:szCs w:val="32"/>
        </w:rPr>
        <w:t xml:space="preserve">&lt;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max</w:t>
      </w:r>
      <w:r w:rsidRPr="00305CB5">
        <w:rPr>
          <w:rFonts w:ascii="Times New Roman" w:hAnsi="Times New Roman" w:cs="Times New Roman"/>
          <w:sz w:val="32"/>
          <w:szCs w:val="32"/>
        </w:rPr>
        <w:t>, кроме</w:t>
      </w:r>
      <w:r w:rsidR="00F720F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расчета безопасной зоны.</w:t>
      </w:r>
    </w:p>
    <w:p w:rsidR="005D57DE" w:rsidRPr="00305CB5" w:rsidRDefault="005D57DE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12. Составить схему разработки карьера:</w:t>
      </w:r>
    </w:p>
    <w:p w:rsidR="005D57DE" w:rsidRPr="00305CB5" w:rsidRDefault="005D57DE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D57DE" w:rsidRDefault="00F720FD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299835" cy="2500219"/>
            <wp:effectExtent l="19050" t="0" r="571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0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96" w:rsidRDefault="008B05E0" w:rsidP="008B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9D38F5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9D38F5" w:rsidRPr="009D38F5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max</w:t>
      </w:r>
      <w:r w:rsidR="009D38F5" w:rsidRPr="009D38F5">
        <w:rPr>
          <w:rFonts w:ascii="Times New Roman" w:hAnsi="Times New Roman" w:cs="Times New Roman"/>
          <w:i/>
          <w:iCs/>
          <w:sz w:val="32"/>
          <w:szCs w:val="32"/>
        </w:rPr>
        <w:t xml:space="preserve"> =</w:t>
      </w:r>
      <w:r w:rsidR="001D7696" w:rsidRPr="001D769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9D38F5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max</w:t>
      </w:r>
      <w:r w:rsidR="009D38F5" w:rsidRPr="009D38F5">
        <w:rPr>
          <w:rFonts w:ascii="Times New Roman" w:hAnsi="Times New Roman" w:cs="Times New Roman"/>
          <w:i/>
          <w:iCs/>
          <w:sz w:val="32"/>
          <w:szCs w:val="32"/>
        </w:rPr>
        <w:t xml:space="preserve"> +</w:t>
      </w:r>
      <w:r w:rsidRPr="009D38F5">
        <w:rPr>
          <w:rFonts w:ascii="Times New Roman" w:hAnsi="Times New Roman" w:cs="Times New Roman"/>
          <w:i/>
          <w:sz w:val="32"/>
          <w:szCs w:val="32"/>
        </w:rPr>
        <w:t>2</w:t>
      </w:r>
      <w:r w:rsidR="009D38F5" w:rsidRPr="009D38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D38F5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9D38F5">
        <w:rPr>
          <w:rFonts w:ascii="Times New Roman" w:hAnsi="Times New Roman" w:cs="Times New Roman"/>
          <w:i/>
          <w:sz w:val="32"/>
          <w:szCs w:val="32"/>
        </w:rPr>
        <w:t>1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когда наверху уступа и внизу забоя работают люди и механизмы.</w:t>
      </w:r>
    </w:p>
    <w:p w:rsidR="001D7696" w:rsidRDefault="008B05E0" w:rsidP="008B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1D7696" w:rsidRPr="001D7696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="001D7696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max</w:t>
      </w:r>
      <w:r w:rsidR="001D7696" w:rsidRPr="001D7696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="001D7696" w:rsidRPr="001D7696">
        <w:rPr>
          <w:rFonts w:ascii="Times New Roman" w:hAnsi="Times New Roman" w:cs="Times New Roman"/>
          <w:i/>
          <w:iCs/>
          <w:sz w:val="32"/>
          <w:szCs w:val="32"/>
        </w:rPr>
        <w:t>=</w:t>
      </w:r>
      <w:r w:rsidR="001D7696" w:rsidRPr="001D7696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1D7696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max</w:t>
      </w:r>
      <w:r w:rsidR="001D7696" w:rsidRPr="001D7696">
        <w:rPr>
          <w:rFonts w:ascii="Times New Roman" w:hAnsi="Times New Roman" w:cs="Times New Roman"/>
          <w:i/>
          <w:iCs/>
          <w:sz w:val="32"/>
          <w:szCs w:val="32"/>
        </w:rPr>
        <w:t xml:space="preserve"> +</w:t>
      </w:r>
      <w:r w:rsidRPr="001D7696">
        <w:rPr>
          <w:rFonts w:ascii="Times New Roman" w:hAnsi="Times New Roman" w:cs="Times New Roman"/>
          <w:i/>
          <w:sz w:val="32"/>
          <w:szCs w:val="32"/>
        </w:rPr>
        <w:t>1</w:t>
      </w:r>
      <w:r w:rsidR="001D7696" w:rsidRPr="001D7696">
        <w:rPr>
          <w:rFonts w:ascii="Times New Roman" w:hAnsi="Times New Roman" w:cs="Times New Roman"/>
          <w:sz w:val="32"/>
          <w:szCs w:val="32"/>
        </w:rPr>
        <w:t xml:space="preserve"> +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1D7696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коп</w:t>
      </w:r>
      <w:r w:rsidR="001D7696">
        <w:rPr>
          <w:rFonts w:ascii="Times New Roman" w:hAnsi="Times New Roman" w:cs="Times New Roman"/>
          <w:i/>
          <w:iCs/>
          <w:sz w:val="32"/>
          <w:szCs w:val="32"/>
        </w:rPr>
        <w:t xml:space="preserve"> +</w:t>
      </w:r>
      <w:r w:rsidRPr="001D7696">
        <w:rPr>
          <w:rFonts w:ascii="Times New Roman" w:hAnsi="Times New Roman" w:cs="Times New Roman"/>
          <w:i/>
          <w:sz w:val="32"/>
          <w:szCs w:val="32"/>
        </w:rPr>
        <w:t xml:space="preserve">1 </w:t>
      </w:r>
      <w:r w:rsidRPr="00305CB5">
        <w:rPr>
          <w:rFonts w:ascii="Times New Roman" w:hAnsi="Times New Roman" w:cs="Times New Roman"/>
          <w:sz w:val="32"/>
          <w:szCs w:val="32"/>
        </w:rPr>
        <w:t>– когда внизу уступа нет механизмов и людей.</w:t>
      </w:r>
    </w:p>
    <w:p w:rsidR="00F720FD" w:rsidRPr="00305CB5" w:rsidRDefault="008B05E0" w:rsidP="008B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 xml:space="preserve">Примечание: </w:t>
      </w:r>
      <w:r w:rsidRPr="00305CB5">
        <w:rPr>
          <w:rFonts w:ascii="Times New Roman" w:hAnsi="Times New Roman" w:cs="Times New Roman"/>
          <w:sz w:val="32"/>
          <w:szCs w:val="32"/>
        </w:rPr>
        <w:t xml:space="preserve">во </w:t>
      </w:r>
      <w:r w:rsidRPr="001D7696">
        <w:rPr>
          <w:rFonts w:ascii="Times New Roman" w:hAnsi="Times New Roman" w:cs="Times New Roman"/>
          <w:i/>
          <w:sz w:val="32"/>
          <w:szCs w:val="32"/>
        </w:rPr>
        <w:t>II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1D7696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уступе безопасный фронт работ рассчитывается как для</w:t>
      </w:r>
      <w:r w:rsidR="001D7696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1D7696">
        <w:rPr>
          <w:rFonts w:ascii="Times New Roman" w:hAnsi="Times New Roman" w:cs="Times New Roman"/>
          <w:i/>
          <w:sz w:val="32"/>
          <w:szCs w:val="32"/>
        </w:rPr>
        <w:t>I</w:t>
      </w:r>
      <w:r w:rsidR="001D76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D76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уступа.</w:t>
      </w:r>
    </w:p>
    <w:p w:rsidR="00AE00D9" w:rsidRDefault="00AE00D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20FD" w:rsidRPr="00305CB5" w:rsidRDefault="00AE00D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99835" cy="215265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FD" w:rsidRPr="00305CB5" w:rsidRDefault="00F720FD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00D9" w:rsidRDefault="00AE00D9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AE00D9" w:rsidRDefault="00AE00D9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lastRenderedPageBreak/>
        <w:drawing>
          <wp:inline distT="0" distB="0" distL="0" distR="0">
            <wp:extent cx="6299835" cy="6772086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7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D9" w:rsidRDefault="00AE00D9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AE00D9" w:rsidRDefault="00AE00D9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1. От каких факторов зависит выбор землеройной машины?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2. Почему в некоторых случаях берется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Pr="00305CB5">
        <w:rPr>
          <w:rFonts w:ascii="Times New Roman" w:hAnsi="Times New Roman" w:cs="Times New Roman"/>
          <w:sz w:val="32"/>
          <w:szCs w:val="32"/>
        </w:rPr>
        <w:t xml:space="preserve">, а не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Pr="00305CB5">
        <w:rPr>
          <w:rFonts w:ascii="Times New Roman" w:hAnsi="Times New Roman" w:cs="Times New Roman"/>
          <w:sz w:val="32"/>
          <w:szCs w:val="32"/>
        </w:rPr>
        <w:t>max?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3. Какие экскаваторы применяются при обводненных месторождениях?</w:t>
      </w:r>
    </w:p>
    <w:p w:rsidR="00F720FD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4. От чего зависит выбор рациональной схемы работы экскаватора?</w:t>
      </w:r>
    </w:p>
    <w:p w:rsidR="00AE00D9" w:rsidRDefault="00AE00D9" w:rsidP="00FB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7696" w:rsidRDefault="00FB52B7" w:rsidP="00FB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ЛАБОРАТОРНАЯ РАБОТА № 2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СОСТАВЛЕНИЕ СХЕМЫ ГЕНПЛАНА АСФАЛЬТОБЕТОННОГО ЗАВОДА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Цель работы: </w:t>
      </w:r>
      <w:r w:rsidRPr="00305CB5">
        <w:rPr>
          <w:rFonts w:ascii="Times New Roman" w:hAnsi="Times New Roman" w:cs="Times New Roman"/>
          <w:sz w:val="32"/>
          <w:szCs w:val="32"/>
        </w:rPr>
        <w:t>зная целесообразность производства асфальтобетона, разместить необходимое оборудование.</w:t>
      </w:r>
    </w:p>
    <w:p w:rsidR="00FB52B7" w:rsidRPr="00305CB5" w:rsidRDefault="00FB52B7" w:rsidP="001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Задачи работы: </w:t>
      </w:r>
      <w:r w:rsidRPr="00305CB5">
        <w:rPr>
          <w:rFonts w:ascii="Times New Roman" w:hAnsi="Times New Roman" w:cs="Times New Roman"/>
          <w:sz w:val="32"/>
          <w:szCs w:val="32"/>
        </w:rPr>
        <w:t>научиться по заданным объемам строительства дороги, рассчитать</w:t>
      </w:r>
      <w:r w:rsidR="001D7696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объемы необходимых материалов и под них подобрать оборудование.</w:t>
      </w:r>
    </w:p>
    <w:p w:rsidR="00FB52B7" w:rsidRPr="00305CB5" w:rsidRDefault="00FB52B7" w:rsidP="0009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Обеспечивающие средства: </w:t>
      </w:r>
      <w:r w:rsidRPr="00305CB5">
        <w:rPr>
          <w:rFonts w:ascii="Times New Roman" w:hAnsi="Times New Roman" w:cs="Times New Roman"/>
          <w:sz w:val="32"/>
          <w:szCs w:val="32"/>
        </w:rPr>
        <w:t>технологическая таблица компоновки оборудования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 xml:space="preserve"> АБЗ, миллиметровая бумага, линейка, карандаш, калькулятор.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Задание. </w:t>
      </w:r>
      <w:r w:rsidRPr="00305CB5">
        <w:rPr>
          <w:rFonts w:ascii="Times New Roman" w:hAnsi="Times New Roman" w:cs="Times New Roman"/>
          <w:sz w:val="32"/>
          <w:szCs w:val="32"/>
        </w:rPr>
        <w:t>По таблице вариантов определить: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1) необходимое количество асфальтобетона;</w:t>
      </w:r>
    </w:p>
    <w:p w:rsidR="00FB52B7" w:rsidRPr="00305CB5" w:rsidRDefault="00FB52B7" w:rsidP="0009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2) по необходимому количеству асфальтобетона объем составляющих (битум, песок,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минеральный порошок);</w:t>
      </w:r>
    </w:p>
    <w:p w:rsidR="00FB52B7" w:rsidRPr="00305CB5" w:rsidRDefault="00FB52B7" w:rsidP="001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3) размеры площадок для хранения щебня, песка и минерального порошка;</w:t>
      </w:r>
    </w:p>
    <w:p w:rsidR="00FB52B7" w:rsidRPr="00305CB5" w:rsidRDefault="00FB52B7" w:rsidP="001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4) По полученным объемам рассчитать объем битумохранилища и его площадь.</w:t>
      </w:r>
    </w:p>
    <w:p w:rsidR="00FB52B7" w:rsidRPr="00305CB5" w:rsidRDefault="00FB52B7" w:rsidP="001D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5) По полученным данным составить схему генплана </w:t>
      </w:r>
      <w:r w:rsidRPr="00AE00D9">
        <w:rPr>
          <w:rFonts w:ascii="Times New Roman" w:hAnsi="Times New Roman" w:cs="Times New Roman"/>
          <w:i/>
          <w:sz w:val="32"/>
          <w:szCs w:val="32"/>
        </w:rPr>
        <w:t>АБЗ</w:t>
      </w:r>
      <w:r w:rsidRPr="00305CB5">
        <w:rPr>
          <w:rFonts w:ascii="Times New Roman" w:hAnsi="Times New Roman" w:cs="Times New Roman"/>
          <w:sz w:val="32"/>
          <w:szCs w:val="32"/>
        </w:rPr>
        <w:t xml:space="preserve"> с учетом </w:t>
      </w:r>
      <w:r w:rsidR="001D7696">
        <w:rPr>
          <w:rFonts w:ascii="Times New Roman" w:hAnsi="Times New Roman" w:cs="Times New Roman"/>
          <w:sz w:val="32"/>
          <w:szCs w:val="32"/>
        </w:rPr>
        <w:t>п</w:t>
      </w:r>
      <w:r w:rsidRPr="00305CB5">
        <w:rPr>
          <w:rFonts w:ascii="Times New Roman" w:hAnsi="Times New Roman" w:cs="Times New Roman"/>
          <w:sz w:val="32"/>
          <w:szCs w:val="32"/>
        </w:rPr>
        <w:t>одъездных путей.</w:t>
      </w:r>
    </w:p>
    <w:p w:rsidR="00FB52B7" w:rsidRPr="00305CB5" w:rsidRDefault="00FB52B7" w:rsidP="0009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Требования к отчету</w:t>
      </w:r>
      <w:r w:rsidRPr="00305CB5">
        <w:rPr>
          <w:rFonts w:ascii="Times New Roman" w:hAnsi="Times New Roman" w:cs="Times New Roman"/>
          <w:sz w:val="32"/>
          <w:szCs w:val="32"/>
        </w:rPr>
        <w:t xml:space="preserve">: составить таблицу необходимого технологического </w:t>
      </w:r>
      <w:r w:rsidR="00090B1D" w:rsidRPr="00305CB5">
        <w:rPr>
          <w:rFonts w:ascii="Times New Roman" w:hAnsi="Times New Roman" w:cs="Times New Roman"/>
          <w:sz w:val="32"/>
          <w:szCs w:val="32"/>
        </w:rPr>
        <w:t>о</w:t>
      </w:r>
      <w:r w:rsidRPr="00305CB5">
        <w:rPr>
          <w:rFonts w:ascii="Times New Roman" w:hAnsi="Times New Roman" w:cs="Times New Roman"/>
          <w:sz w:val="32"/>
          <w:szCs w:val="32"/>
        </w:rPr>
        <w:t>борудования с их производительностью и занимаемой площади. Исходя из полученных данных, вычертить схему генплана асфальтобетонного завода, предусматривая погрузочно</w:t>
      </w:r>
      <w:r w:rsidR="00090B1D" w:rsidRPr="00305CB5">
        <w:rPr>
          <w:rFonts w:ascii="Times New Roman" w:hAnsi="Times New Roman" w:cs="Times New Roman"/>
          <w:sz w:val="32"/>
          <w:szCs w:val="32"/>
        </w:rPr>
        <w:t>-</w:t>
      </w:r>
      <w:r w:rsidRPr="00305CB5">
        <w:rPr>
          <w:rFonts w:ascii="Times New Roman" w:hAnsi="Times New Roman" w:cs="Times New Roman"/>
          <w:sz w:val="32"/>
          <w:szCs w:val="32"/>
        </w:rPr>
        <w:t>разгрузочные площадки и внутритранспортные дороги.</w:t>
      </w:r>
    </w:p>
    <w:p w:rsidR="00FB52B7" w:rsidRPr="00305CB5" w:rsidRDefault="00FB52B7" w:rsidP="00FB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>Технология работы</w:t>
      </w:r>
    </w:p>
    <w:p w:rsidR="00FB52B7" w:rsidRPr="00305CB5" w:rsidRDefault="00FB52B7" w:rsidP="0009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Исходя из шифра, выписать исходные данные.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Рассчитать необходимое количество материалов для приготовления асфальтобетона на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строительный сезон.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По полученным объемам составляющих асфальтобетона рассчитать:</w:t>
      </w:r>
    </w:p>
    <w:p w:rsidR="00090B1D" w:rsidRPr="00305CB5" w:rsidRDefault="00FB52B7" w:rsidP="00090B1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Объем битумохранилища и его площадь в зависимости в зависимости от конструкции хранилища по следующим формулам:</w:t>
      </w:r>
    </w:p>
    <w:p w:rsidR="00FB52B7" w:rsidRPr="00305CB5" w:rsidRDefault="003F0B04" w:rsidP="00F2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771775" cy="4667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04" w:rsidRPr="00305CB5" w:rsidRDefault="003F0B04" w:rsidP="003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2E6C8F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,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2E6C8F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2E6C8F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,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2E6C8F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n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E6C8F" w:rsidRPr="002E6C8F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="00090B1D" w:rsidRPr="00305CB5">
        <w:rPr>
          <w:rFonts w:ascii="Times New Roman" w:hAnsi="Times New Roman" w:cs="Times New Roman"/>
          <w:sz w:val="32"/>
          <w:szCs w:val="32"/>
        </w:rPr>
        <w:t>объем работ на строительный сезон по видам материала (черный щебень,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>среднезернистый асфальтобетон, мелкозернистый асфальтобетон и т. д.);</w:t>
      </w:r>
    </w:p>
    <w:p w:rsidR="00090B1D" w:rsidRPr="00305CB5" w:rsidRDefault="003F0B04" w:rsidP="003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q</w:t>
      </w:r>
      <w:r w:rsidR="002E6C8F" w:rsidRPr="002E6C8F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,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q</w:t>
      </w:r>
      <w:r w:rsidR="002E6C8F" w:rsidRPr="002E6C8F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,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q</w:t>
      </w:r>
      <w:r w:rsidR="002E6C8F" w:rsidRPr="002E6C8F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,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q</w:t>
      </w:r>
      <w:r w:rsidR="002E6C8F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n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2E6C8F" w:rsidRPr="002E6C8F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="00090B1D" w:rsidRPr="00305CB5">
        <w:rPr>
          <w:rFonts w:ascii="Times New Roman" w:hAnsi="Times New Roman" w:cs="Times New Roman"/>
          <w:sz w:val="32"/>
          <w:szCs w:val="32"/>
        </w:rPr>
        <w:t>нормы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>расхода материала, берутся из лабораторной работы «Дорожно-строительные материалы».</w:t>
      </w:r>
    </w:p>
    <w:p w:rsidR="00FB52B7" w:rsidRPr="00305CB5" w:rsidRDefault="00090B1D" w:rsidP="0009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б) необходимый запас битума:</w:t>
      </w:r>
    </w:p>
    <w:p w:rsidR="00FB52B7" w:rsidRPr="00305CB5" w:rsidRDefault="003F0B04" w:rsidP="003F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485900" cy="571500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1D" w:rsidRPr="00305CB5" w:rsidRDefault="003F0B04" w:rsidP="003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Н </w:t>
      </w:r>
      <w:r w:rsidR="00090B1D" w:rsidRPr="00305CB5">
        <w:rPr>
          <w:rFonts w:ascii="Times New Roman" w:hAnsi="Times New Roman" w:cs="Times New Roman"/>
          <w:sz w:val="32"/>
          <w:szCs w:val="32"/>
        </w:rPr>
        <w:t>– норма хранения необходимого запаса, в сутках (</w:t>
      </w:r>
      <w:r w:rsidR="00090B1D" w:rsidRPr="002E6C8F">
        <w:rPr>
          <w:rFonts w:ascii="Times New Roman" w:hAnsi="Times New Roman" w:cs="Times New Roman"/>
          <w:i/>
          <w:sz w:val="32"/>
          <w:szCs w:val="32"/>
        </w:rPr>
        <w:t>25–30 суток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если битум доставляется по железной дороге; </w:t>
      </w:r>
      <w:r w:rsidR="00090B1D" w:rsidRPr="002E6C8F">
        <w:rPr>
          <w:rFonts w:ascii="Times New Roman" w:hAnsi="Times New Roman" w:cs="Times New Roman"/>
          <w:i/>
          <w:sz w:val="32"/>
          <w:szCs w:val="32"/>
        </w:rPr>
        <w:t>15–20 суток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если битум доставляется автотранспортом, если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дальность перевозки составляет более </w:t>
      </w:r>
      <w:r w:rsidR="00090B1D" w:rsidRPr="002E6C8F">
        <w:rPr>
          <w:rFonts w:ascii="Times New Roman" w:hAnsi="Times New Roman" w:cs="Times New Roman"/>
          <w:i/>
          <w:sz w:val="32"/>
          <w:szCs w:val="32"/>
        </w:rPr>
        <w:t>50 км; 12 суток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если дальность перевозки автотранспортом </w:t>
      </w:r>
      <w:r w:rsidR="00090B1D" w:rsidRPr="002E6C8F">
        <w:rPr>
          <w:rFonts w:ascii="Times New Roman" w:hAnsi="Times New Roman" w:cs="Times New Roman"/>
          <w:i/>
          <w:sz w:val="32"/>
          <w:szCs w:val="32"/>
        </w:rPr>
        <w:t>менее 50 км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Т </w:t>
      </w:r>
      <w:r w:rsidR="00090B1D" w:rsidRPr="00305CB5">
        <w:rPr>
          <w:rFonts w:ascii="Times New Roman" w:hAnsi="Times New Roman" w:cs="Times New Roman"/>
          <w:sz w:val="32"/>
          <w:szCs w:val="32"/>
        </w:rPr>
        <w:t>– время работы, сут.</w:t>
      </w:r>
    </w:p>
    <w:p w:rsidR="00FB52B7" w:rsidRPr="00305CB5" w:rsidRDefault="003F0B04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>2. Площадь битумохранилища рассчитываем по формуле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0B1D" w:rsidRPr="00305CB5" w:rsidRDefault="003F0B04" w:rsidP="003F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162050" cy="552450"/>
            <wp:effectExtent l="1905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1D" w:rsidRPr="00305CB5" w:rsidRDefault="00090B1D" w:rsidP="0009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h </w:t>
      </w:r>
      <w:r w:rsidRPr="00305CB5">
        <w:rPr>
          <w:rFonts w:ascii="Times New Roman" w:hAnsi="Times New Roman" w:cs="Times New Roman"/>
          <w:sz w:val="32"/>
          <w:szCs w:val="32"/>
        </w:rPr>
        <w:t>– глубина битумохранилища в зависимости от конструкции.</w:t>
      </w:r>
    </w:p>
    <w:p w:rsidR="00090B1D" w:rsidRPr="00305CB5" w:rsidRDefault="00090B1D" w:rsidP="0009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3.Расчет битумоплавильни</w:t>
      </w:r>
    </w:p>
    <w:p w:rsidR="00090B1D" w:rsidRPr="00305CB5" w:rsidRDefault="003F0B04" w:rsidP="00F2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95425" cy="609600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1D" w:rsidRPr="00305CB5" w:rsidRDefault="003F0B04" w:rsidP="003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– количество лотков;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2E6C8F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c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суточная потребность в битуме исходя из сложного объема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работ; </w:t>
      </w:r>
      <w:r w:rsidR="00090B1D" w:rsidRPr="002E6C8F">
        <w:rPr>
          <w:rFonts w:ascii="Times New Roman" w:hAnsi="Times New Roman" w:cs="Times New Roman"/>
          <w:i/>
          <w:sz w:val="32"/>
          <w:szCs w:val="32"/>
        </w:rPr>
        <w:t>П</w:t>
      </w:r>
      <w:r w:rsidR="002E6C8F" w:rsidRPr="002E6C8F">
        <w:rPr>
          <w:rFonts w:ascii="Times New Roman" w:hAnsi="Times New Roman" w:cs="Times New Roman"/>
          <w:i/>
          <w:sz w:val="32"/>
          <w:szCs w:val="32"/>
          <w:vertAlign w:val="subscript"/>
        </w:rPr>
        <w:t>к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производительность котла в смену; 1 – количество котлов резерва.</w:t>
      </w:r>
    </w:p>
    <w:p w:rsidR="00FB52B7" w:rsidRPr="00305CB5" w:rsidRDefault="003F0B04" w:rsidP="00F2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>Производительность котла:</w:t>
      </w:r>
    </w:p>
    <w:p w:rsidR="00090B1D" w:rsidRPr="00305CB5" w:rsidRDefault="003F0B04" w:rsidP="003F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095500" cy="762000"/>
            <wp:effectExtent l="1905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1D" w:rsidRPr="00305CB5" w:rsidRDefault="003F0B04" w:rsidP="003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2E6C8F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к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объем котла (</w:t>
      </w:r>
      <w:r w:rsidR="00090B1D" w:rsidRPr="002E6C8F">
        <w:rPr>
          <w:rFonts w:ascii="Times New Roman" w:hAnsi="Times New Roman" w:cs="Times New Roman"/>
          <w:i/>
          <w:sz w:val="32"/>
          <w:szCs w:val="32"/>
        </w:rPr>
        <w:t>15 т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в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коэффициент использования времени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0,85–0,95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коэффициент неравномерности забора битума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1,1 – 1,3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n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>– коэффициент наполнения котла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>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0,75–0,8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1B776D">
        <w:rPr>
          <w:rFonts w:ascii="Times New Roman" w:hAnsi="Times New Roman" w:cs="Times New Roman"/>
          <w:sz w:val="32"/>
          <w:szCs w:val="32"/>
        </w:rPr>
        <w:t>γ</w:t>
      </w:r>
      <w:r w:rsidR="001B776D" w:rsidRPr="001B776D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– объемный вес вяжущего, 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т/м3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1B776D" w:rsidRP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время на загрузку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0,4 ч/т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н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время нагрева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4 часа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в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время выгрузки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0,2 ч/т).</w:t>
      </w:r>
    </w:p>
    <w:p w:rsidR="00090B1D" w:rsidRPr="00305CB5" w:rsidRDefault="003F0B04" w:rsidP="0009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>4. Расчет смесителя.</w:t>
      </w:r>
    </w:p>
    <w:p w:rsidR="00FB52B7" w:rsidRPr="00305CB5" w:rsidRDefault="00090B1D" w:rsidP="00FD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Определяем необходимый объем смеси </w:t>
      </w:r>
      <w:r w:rsidRPr="001B776D">
        <w:rPr>
          <w:rFonts w:ascii="Times New Roman" w:hAnsi="Times New Roman" w:cs="Times New Roman"/>
          <w:i/>
          <w:sz w:val="32"/>
          <w:szCs w:val="32"/>
        </w:rPr>
        <w:t>(</w:t>
      </w:r>
      <w:r w:rsidR="001B77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B776D">
        <w:rPr>
          <w:rFonts w:ascii="Times New Roman" w:hAnsi="Times New Roman" w:cs="Times New Roman"/>
          <w:i/>
          <w:sz w:val="32"/>
          <w:szCs w:val="32"/>
        </w:rPr>
        <w:t>П</w:t>
      </w:r>
      <w:r w:rsidR="001B776D" w:rsidRPr="001B776D">
        <w:rPr>
          <w:rFonts w:ascii="Times New Roman" w:hAnsi="Times New Roman" w:cs="Times New Roman"/>
          <w:i/>
          <w:sz w:val="32"/>
          <w:szCs w:val="32"/>
          <w:vertAlign w:val="subscript"/>
        </w:rPr>
        <w:t>см</w:t>
      </w:r>
      <w:r w:rsidR="001B77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B776D">
        <w:rPr>
          <w:rFonts w:ascii="Times New Roman" w:hAnsi="Times New Roman" w:cs="Times New Roman"/>
          <w:i/>
          <w:sz w:val="32"/>
          <w:szCs w:val="32"/>
        </w:rPr>
        <w:t>)</w:t>
      </w:r>
      <w:r w:rsidRPr="00305CB5">
        <w:rPr>
          <w:rFonts w:ascii="Times New Roman" w:hAnsi="Times New Roman" w:cs="Times New Roman"/>
          <w:sz w:val="32"/>
          <w:szCs w:val="32"/>
        </w:rPr>
        <w:t xml:space="preserve"> для сменного объема работ согласно заданию:</w:t>
      </w:r>
    </w:p>
    <w:p w:rsidR="00FB52B7" w:rsidRPr="00305CB5" w:rsidRDefault="00D47EB7" w:rsidP="00D4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3600450" cy="390525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B7" w:rsidRPr="00305CB5" w:rsidRDefault="00D47EB7" w:rsidP="00D4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</w:t>
      </w:r>
      <w:r w:rsidR="00090B1D" w:rsidRPr="00305CB5">
        <w:rPr>
          <w:rFonts w:ascii="Times New Roman" w:hAnsi="Times New Roman" w:cs="Times New Roman"/>
          <w:sz w:val="32"/>
          <w:szCs w:val="32"/>
        </w:rPr>
        <w:t>де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коэффициент неравномерной поставки смеси для нижнего слоя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1,08–1,2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D47EB7" w:rsidRPr="00305CB5" w:rsidRDefault="00D47EB7" w:rsidP="00D4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коэффициент неравномерной поставки смеси для верхнего слоя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1,03–1,05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Pr="00305CB5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D47EB7" w:rsidRPr="00305CB5" w:rsidRDefault="00D47EB7" w:rsidP="00D4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1B776D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коэффициент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>неравномерной поставки смеси для собственных нужд (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>1,05–1,1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Pr="00305CB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47EB7" w:rsidRPr="00305CB5" w:rsidRDefault="00D47EB7" w:rsidP="00D4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</w:t>
      </w:r>
      <w:r w:rsidR="00090B1D" w:rsidRPr="001B776D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38778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1B776D">
        <w:rPr>
          <w:rFonts w:ascii="Times New Roman" w:hAnsi="Times New Roman" w:cs="Times New Roman"/>
          <w:i/>
          <w:sz w:val="32"/>
          <w:szCs w:val="32"/>
        </w:rPr>
        <w:t>,</w:t>
      </w:r>
      <w:r w:rsidR="00090B1D" w:rsidRPr="001B77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90B1D" w:rsidRPr="001B776D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38778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площадь сменного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объема строительства дороги соответственно нижнего и верхнего слоя; </w:t>
      </w:r>
      <w:r w:rsidRPr="00387782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38778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="00090B1D" w:rsidRPr="00387782">
        <w:rPr>
          <w:rFonts w:ascii="Times New Roman" w:hAnsi="Times New Roman" w:cs="Times New Roman"/>
          <w:i/>
          <w:sz w:val="32"/>
          <w:szCs w:val="32"/>
        </w:rPr>
        <w:t>,</w:t>
      </w:r>
      <w:r w:rsidRPr="003877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90B1D" w:rsidRPr="00387782">
        <w:rPr>
          <w:rFonts w:ascii="Times New Roman" w:hAnsi="Times New Roman" w:cs="Times New Roman"/>
          <w:i/>
          <w:iCs/>
          <w:sz w:val="32"/>
          <w:szCs w:val="32"/>
        </w:rPr>
        <w:t>h</w:t>
      </w:r>
      <w:r w:rsidR="00387782" w:rsidRPr="0038778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толщина соответственно нижнего и верхнего слоев асфальтобетона согласно задания;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387782" w:rsidRPr="00387782">
        <w:rPr>
          <w:rFonts w:ascii="Times New Roman" w:hAnsi="Times New Roman" w:cs="Times New Roman"/>
          <w:i/>
          <w:sz w:val="32"/>
          <w:szCs w:val="32"/>
        </w:rPr>
        <w:t>γ</w:t>
      </w:r>
      <w:r w:rsidR="00387782" w:rsidRPr="00387782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="00090B1D" w:rsidRPr="00387782">
        <w:rPr>
          <w:rFonts w:ascii="Times New Roman" w:hAnsi="Times New Roman" w:cs="Times New Roman"/>
          <w:i/>
          <w:sz w:val="32"/>
          <w:szCs w:val="32"/>
        </w:rPr>
        <w:t>,</w:t>
      </w:r>
      <w:r w:rsidRPr="003877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87782" w:rsidRPr="00387782">
        <w:rPr>
          <w:rFonts w:ascii="Times New Roman" w:hAnsi="Times New Roman" w:cs="Times New Roman"/>
          <w:i/>
          <w:sz w:val="32"/>
          <w:szCs w:val="32"/>
        </w:rPr>
        <w:t>γ</w:t>
      </w:r>
      <w:r w:rsidR="00387782" w:rsidRPr="00387782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– объемная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масса асфальтобетона для нижнего и верхнего слоев соответственно; </w:t>
      </w:r>
    </w:p>
    <w:p w:rsidR="00090B1D" w:rsidRPr="00305CB5" w:rsidRDefault="00D47EB7" w:rsidP="00D4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Q 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– выпускаемый объем смеси для собственных нужд и для строительных организаций. Примерно </w:t>
      </w:r>
      <w:r w:rsidR="00090B1D" w:rsidRPr="00387782">
        <w:rPr>
          <w:rFonts w:ascii="Times New Roman" w:hAnsi="Times New Roman" w:cs="Times New Roman"/>
          <w:i/>
          <w:sz w:val="32"/>
          <w:szCs w:val="32"/>
        </w:rPr>
        <w:t>10 %</w:t>
      </w:r>
      <w:r w:rsidR="00090B1D" w:rsidRPr="00305CB5">
        <w:rPr>
          <w:rFonts w:ascii="Times New Roman" w:hAnsi="Times New Roman" w:cs="Times New Roman"/>
          <w:sz w:val="32"/>
          <w:szCs w:val="32"/>
        </w:rPr>
        <w:t xml:space="preserve"> от сменной выработки.</w:t>
      </w:r>
    </w:p>
    <w:p w:rsidR="003F0B04" w:rsidRPr="00305CB5" w:rsidRDefault="00D47EB7" w:rsidP="00090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90B1D" w:rsidRPr="00305CB5">
        <w:rPr>
          <w:rFonts w:ascii="Times New Roman" w:hAnsi="Times New Roman" w:cs="Times New Roman"/>
          <w:sz w:val="32"/>
          <w:szCs w:val="32"/>
        </w:rPr>
        <w:t>Производительность смесителя цикличного действия (</w:t>
      </w:r>
      <w:r w:rsidR="00090B1D" w:rsidRPr="00387782">
        <w:rPr>
          <w:rFonts w:ascii="Times New Roman" w:hAnsi="Times New Roman" w:cs="Times New Roman"/>
          <w:i/>
          <w:sz w:val="32"/>
          <w:szCs w:val="32"/>
        </w:rPr>
        <w:t>т/ч</w:t>
      </w:r>
      <w:r w:rsidR="00090B1D" w:rsidRPr="00305CB5">
        <w:rPr>
          <w:rFonts w:ascii="Times New Roman" w:hAnsi="Times New Roman" w:cs="Times New Roman"/>
          <w:sz w:val="32"/>
          <w:szCs w:val="32"/>
        </w:rPr>
        <w:t>):</w:t>
      </w:r>
    </w:p>
    <w:p w:rsidR="00FB52B7" w:rsidRPr="00305CB5" w:rsidRDefault="00D47EB7" w:rsidP="00D4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905000" cy="666750"/>
            <wp:effectExtent l="1905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8D" w:rsidRPr="00387782" w:rsidRDefault="00D47EB7" w:rsidP="00FD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q </w:t>
      </w:r>
      <w:r w:rsidR="003F0B04" w:rsidRPr="00305CB5">
        <w:rPr>
          <w:rFonts w:ascii="Times New Roman" w:hAnsi="Times New Roman" w:cs="Times New Roman"/>
          <w:sz w:val="32"/>
          <w:szCs w:val="32"/>
        </w:rPr>
        <w:t>– вес одного замеса (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>0,6–2,0 т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38778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в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 – коэффициент использования времени (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>0,9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38778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 – время загрузки (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>15–20 с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38778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 – время перемешивания (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>для крупнозернистых смесей – 2–25 с</w:t>
      </w:r>
      <w:r w:rsidR="003F0B04" w:rsidRPr="00305CB5">
        <w:rPr>
          <w:rFonts w:ascii="Times New Roman" w:hAnsi="Times New Roman" w:cs="Times New Roman"/>
          <w:sz w:val="32"/>
          <w:szCs w:val="32"/>
        </w:rPr>
        <w:t>; для</w:t>
      </w:r>
      <w:r w:rsidR="00F23EEB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>среднезернистых смесей – 25–40 с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; для мелкозернистых смесей – 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 xml:space="preserve">40–45 с); </w:t>
      </w:r>
      <w:r w:rsidR="003F0B04" w:rsidRPr="00387782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>3 –время выгрузки (10–15 с).</w:t>
      </w:r>
    </w:p>
    <w:p w:rsidR="00FD208D" w:rsidRPr="00305CB5" w:rsidRDefault="00FD208D" w:rsidP="00FD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</w:t>
      </w:r>
      <w:r w:rsidR="003F0B04" w:rsidRPr="00305CB5">
        <w:rPr>
          <w:rFonts w:ascii="Times New Roman" w:hAnsi="Times New Roman" w:cs="Times New Roman"/>
          <w:sz w:val="32"/>
          <w:szCs w:val="32"/>
        </w:rPr>
        <w:t>Производительность смесителя непрерывного действия (т/ч):</w:t>
      </w:r>
    </w:p>
    <w:p w:rsidR="005A12F7" w:rsidRDefault="00FD208D" w:rsidP="0038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62150" cy="381000"/>
            <wp:effectExtent l="19050" t="0" r="0" b="0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EEB" w:rsidRPr="00305CB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F0B04" w:rsidRPr="00305CB5" w:rsidRDefault="00F23EEB" w:rsidP="005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где 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S 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– площадь сечения лотка </w:t>
      </w:r>
      <w:r w:rsidR="005A12F7">
        <w:rPr>
          <w:rFonts w:ascii="Times New Roman" w:hAnsi="Times New Roman" w:cs="Times New Roman"/>
          <w:sz w:val="32"/>
          <w:szCs w:val="32"/>
        </w:rPr>
        <w:t>п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еремешивания материала </w:t>
      </w:r>
      <w:r w:rsidRPr="00305CB5">
        <w:rPr>
          <w:rFonts w:ascii="Times New Roman" w:hAnsi="Times New Roman" w:cs="Times New Roman"/>
          <w:sz w:val="32"/>
          <w:szCs w:val="32"/>
        </w:rPr>
        <w:t xml:space="preserve">  </w:t>
      </w:r>
      <w:r w:rsidRPr="00305CB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14375" cy="571500"/>
            <wp:effectExtent l="19050" t="0" r="9525" b="0"/>
            <wp:docPr id="2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при диаметре </w:t>
      </w:r>
      <w:r w:rsidR="003F0B04" w:rsidRPr="00387782">
        <w:rPr>
          <w:rFonts w:ascii="Times New Roman" w:hAnsi="Times New Roman" w:cs="Times New Roman"/>
          <w:i/>
          <w:sz w:val="32"/>
          <w:szCs w:val="32"/>
        </w:rPr>
        <w:t>1,0 м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; </w:t>
      </w:r>
      <w:r w:rsidR="003F0B04" w:rsidRPr="00387782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F0B04" w:rsidRPr="00305CB5">
        <w:rPr>
          <w:rFonts w:ascii="Times New Roman" w:hAnsi="Times New Roman" w:cs="Times New Roman"/>
          <w:sz w:val="32"/>
          <w:szCs w:val="32"/>
        </w:rPr>
        <w:t>– шаг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винта мешалки (0,5 м); 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r w:rsidR="003F0B04" w:rsidRPr="00305CB5">
        <w:rPr>
          <w:rFonts w:ascii="Times New Roman" w:hAnsi="Times New Roman" w:cs="Times New Roman"/>
          <w:sz w:val="32"/>
          <w:szCs w:val="32"/>
        </w:rPr>
        <w:t>– количество оборотов мешалки в минуту (</w:t>
      </w:r>
      <w:r w:rsidR="003F0B04" w:rsidRPr="005A12F7">
        <w:rPr>
          <w:rFonts w:ascii="Times New Roman" w:hAnsi="Times New Roman" w:cs="Times New Roman"/>
          <w:i/>
          <w:sz w:val="32"/>
          <w:szCs w:val="32"/>
        </w:rPr>
        <w:t>10 об/мин</w:t>
      </w:r>
      <w:r w:rsidR="003F0B04" w:rsidRPr="00305CB5">
        <w:rPr>
          <w:rFonts w:ascii="Times New Roman" w:hAnsi="Times New Roman" w:cs="Times New Roman"/>
          <w:sz w:val="32"/>
          <w:szCs w:val="32"/>
        </w:rPr>
        <w:t>);</w:t>
      </w:r>
      <w:r w:rsidR="005A12F7">
        <w:rPr>
          <w:rFonts w:ascii="Times New Roman" w:hAnsi="Times New Roman" w:cs="Times New Roman"/>
          <w:sz w:val="32"/>
          <w:szCs w:val="32"/>
        </w:rPr>
        <w:t xml:space="preserve"> </w:t>
      </w:r>
      <w:r w:rsidR="005A12F7" w:rsidRPr="005A12F7">
        <w:rPr>
          <w:rFonts w:ascii="Times New Roman" w:hAnsi="Times New Roman" w:cs="Times New Roman"/>
          <w:i/>
          <w:sz w:val="32"/>
          <w:szCs w:val="32"/>
        </w:rPr>
        <w:t>β</w:t>
      </w:r>
      <w:r w:rsidR="003F0B04" w:rsidRPr="005A12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F0B04" w:rsidRPr="00305CB5">
        <w:rPr>
          <w:rFonts w:ascii="Times New Roman" w:hAnsi="Times New Roman" w:cs="Times New Roman"/>
          <w:sz w:val="32"/>
          <w:szCs w:val="32"/>
        </w:rPr>
        <w:t>– коэффициент трения материалов</w:t>
      </w:r>
      <w:r w:rsidR="005A12F7">
        <w:rPr>
          <w:rFonts w:ascii="Times New Roman" w:hAnsi="Times New Roman" w:cs="Times New Roman"/>
          <w:sz w:val="32"/>
          <w:szCs w:val="32"/>
        </w:rPr>
        <w:t xml:space="preserve"> (</w:t>
      </w:r>
      <w:r w:rsidR="003F0B04" w:rsidRPr="005A12F7">
        <w:rPr>
          <w:rFonts w:ascii="Times New Roman" w:hAnsi="Times New Roman" w:cs="Times New Roman"/>
          <w:i/>
          <w:sz w:val="32"/>
          <w:szCs w:val="32"/>
        </w:rPr>
        <w:t>90,5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="005A12F7">
        <w:rPr>
          <w:rFonts w:ascii="Times New Roman" w:hAnsi="Times New Roman" w:cs="Times New Roman"/>
          <w:sz w:val="32"/>
          <w:szCs w:val="32"/>
        </w:rPr>
        <w:t xml:space="preserve"> γ </w:t>
      </w:r>
      <w:r w:rsidR="003F0B04" w:rsidRPr="00305CB5">
        <w:rPr>
          <w:rFonts w:ascii="Times New Roman" w:hAnsi="Times New Roman" w:cs="Times New Roman"/>
          <w:sz w:val="32"/>
          <w:szCs w:val="32"/>
        </w:rPr>
        <w:t>– объемная масса смеси (т/м3).</w:t>
      </w:r>
    </w:p>
    <w:p w:rsidR="003F0B04" w:rsidRPr="00305CB5" w:rsidRDefault="00F23EEB" w:rsidP="00F2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5. Согласно таблице технологического оборудования и</w:t>
      </w:r>
      <w:r w:rsidR="005A12F7">
        <w:rPr>
          <w:rFonts w:ascii="Times New Roman" w:hAnsi="Times New Roman" w:cs="Times New Roman"/>
          <w:sz w:val="32"/>
          <w:szCs w:val="32"/>
        </w:rPr>
        <w:t>,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 исходя из производительности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смесителя, подбираем остальные агрегаты для компоновки </w:t>
      </w:r>
      <w:r w:rsidR="003F0B04" w:rsidRPr="005A12F7">
        <w:rPr>
          <w:rFonts w:ascii="Times New Roman" w:hAnsi="Times New Roman" w:cs="Times New Roman"/>
          <w:i/>
          <w:sz w:val="32"/>
          <w:szCs w:val="32"/>
        </w:rPr>
        <w:t>АБЗ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 (</w:t>
      </w:r>
      <w:r w:rsidR="003F0B04" w:rsidRPr="005A12F7">
        <w:rPr>
          <w:rFonts w:ascii="Times New Roman" w:hAnsi="Times New Roman" w:cs="Times New Roman"/>
          <w:i/>
          <w:sz w:val="32"/>
          <w:szCs w:val="32"/>
        </w:rPr>
        <w:t>питатели, сушильный агрегат, склад минерального порошка и т. д.</w:t>
      </w:r>
      <w:r w:rsidR="003F0B04" w:rsidRPr="00305CB5">
        <w:rPr>
          <w:rFonts w:ascii="Times New Roman" w:hAnsi="Times New Roman" w:cs="Times New Roman"/>
          <w:sz w:val="32"/>
          <w:szCs w:val="32"/>
        </w:rPr>
        <w:t>) на габаритные размеры.</w:t>
      </w:r>
    </w:p>
    <w:p w:rsidR="003F0B04" w:rsidRPr="00305CB5" w:rsidRDefault="00F23EEB" w:rsidP="00F2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5.1. Необходимо учитывать при размещении технологического оборудования привязку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="003F0B04" w:rsidRPr="005A12F7">
        <w:rPr>
          <w:rFonts w:ascii="Times New Roman" w:hAnsi="Times New Roman" w:cs="Times New Roman"/>
          <w:i/>
          <w:sz w:val="32"/>
          <w:szCs w:val="32"/>
        </w:rPr>
        <w:t>АБЗ,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 т. е. железнодорожная ветка или автомобильная дорога.</w:t>
      </w:r>
    </w:p>
    <w:p w:rsidR="003F0B04" w:rsidRPr="00305CB5" w:rsidRDefault="00F23EEB" w:rsidP="00F2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5.2. Требуется учитывать размеры (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l 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и </w:t>
      </w:r>
      <w:r w:rsidR="003F0B04" w:rsidRPr="00305CB5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) подъездных путей и </w:t>
      </w:r>
      <w:r w:rsidRPr="00305CB5">
        <w:rPr>
          <w:rFonts w:ascii="Times New Roman" w:hAnsi="Times New Roman" w:cs="Times New Roman"/>
          <w:sz w:val="32"/>
          <w:szCs w:val="32"/>
        </w:rPr>
        <w:t xml:space="preserve">погрузочно-разгрузочных </w:t>
      </w:r>
      <w:r w:rsidR="003F0B04" w:rsidRPr="00305CB5">
        <w:rPr>
          <w:rFonts w:ascii="Times New Roman" w:hAnsi="Times New Roman" w:cs="Times New Roman"/>
          <w:sz w:val="32"/>
          <w:szCs w:val="32"/>
        </w:rPr>
        <w:t>площадок.</w:t>
      </w:r>
    </w:p>
    <w:p w:rsidR="003F0B04" w:rsidRPr="006601AE" w:rsidRDefault="00F23EEB" w:rsidP="005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6. После подбора технологического оборудования и его размещения на территории с</w:t>
      </w:r>
      <w:r w:rsidR="005A12F7">
        <w:rPr>
          <w:rFonts w:ascii="Times New Roman" w:hAnsi="Times New Roman" w:cs="Times New Roman"/>
          <w:sz w:val="32"/>
          <w:szCs w:val="32"/>
        </w:rPr>
        <w:t xml:space="preserve"> </w:t>
      </w:r>
      <w:r w:rsidR="003F0B04" w:rsidRPr="00305CB5">
        <w:rPr>
          <w:rFonts w:ascii="Times New Roman" w:hAnsi="Times New Roman" w:cs="Times New Roman"/>
          <w:sz w:val="32"/>
          <w:szCs w:val="32"/>
        </w:rPr>
        <w:t xml:space="preserve">учетом внутризаводских дорог и площадок, вырисовываем схему генплана </w:t>
      </w:r>
      <w:r w:rsidR="003F0B04" w:rsidRPr="006601AE">
        <w:rPr>
          <w:rFonts w:ascii="Times New Roman" w:hAnsi="Times New Roman" w:cs="Times New Roman"/>
          <w:i/>
          <w:sz w:val="32"/>
          <w:szCs w:val="32"/>
        </w:rPr>
        <w:t>АБЗ.</w:t>
      </w:r>
    </w:p>
    <w:p w:rsidR="00FB52B7" w:rsidRPr="00305CB5" w:rsidRDefault="00F23EEB" w:rsidP="005C4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</w:t>
      </w:r>
      <w:r w:rsidR="003F0B04" w:rsidRPr="00305CB5">
        <w:rPr>
          <w:rFonts w:ascii="Times New Roman" w:hAnsi="Times New Roman" w:cs="Times New Roman"/>
          <w:b/>
          <w:bCs/>
          <w:sz w:val="32"/>
          <w:szCs w:val="32"/>
        </w:rPr>
        <w:t>Примечание:</w:t>
      </w:r>
      <w:r w:rsidR="00692F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0B04" w:rsidRPr="00305CB5">
        <w:rPr>
          <w:rFonts w:ascii="Times New Roman" w:hAnsi="Times New Roman" w:cs="Times New Roman"/>
          <w:sz w:val="32"/>
          <w:szCs w:val="32"/>
        </w:rPr>
        <w:t>следует</w:t>
      </w:r>
      <w:r w:rsidR="005C47AE">
        <w:rPr>
          <w:rFonts w:ascii="Times New Roman" w:hAnsi="Times New Roman" w:cs="Times New Roman"/>
          <w:sz w:val="32"/>
          <w:szCs w:val="32"/>
        </w:rPr>
        <w:t xml:space="preserve"> </w:t>
      </w:r>
      <w:r w:rsidR="003F0B04" w:rsidRPr="00305CB5">
        <w:rPr>
          <w:rFonts w:ascii="Times New Roman" w:hAnsi="Times New Roman" w:cs="Times New Roman"/>
          <w:sz w:val="32"/>
          <w:szCs w:val="32"/>
        </w:rPr>
        <w:t>рассматривать наиболее короткие технологическое связи (транспортировку) между агрегатами оборудования.</w:t>
      </w:r>
    </w:p>
    <w:p w:rsidR="005A12F7" w:rsidRDefault="00FD208D" w:rsidP="003F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</w:t>
      </w:r>
    </w:p>
    <w:p w:rsidR="005A12F7" w:rsidRDefault="005A12F7" w:rsidP="003F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3F0B04" w:rsidRPr="00305CB5" w:rsidRDefault="003F0B04" w:rsidP="006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3F0B04" w:rsidRPr="00305CB5" w:rsidRDefault="00FD208D" w:rsidP="00FD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1. В чем разница размещения оборудования АБЗ с привязкой к железнодорожному тупику или к автомобильной дороге?</w:t>
      </w:r>
    </w:p>
    <w:p w:rsidR="003F0B04" w:rsidRPr="00305CB5" w:rsidRDefault="00FD208D" w:rsidP="00FD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2. Какая зависимость существует при выборе смесителя непрерывного действия или</w:t>
      </w:r>
    </w:p>
    <w:p w:rsidR="003F0B04" w:rsidRPr="00305CB5" w:rsidRDefault="003F0B04" w:rsidP="003F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цикличного действия?</w:t>
      </w:r>
    </w:p>
    <w:p w:rsidR="003F0B04" w:rsidRPr="00305CB5" w:rsidRDefault="00FD208D" w:rsidP="003F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3. Что такое необходимый запас?</w:t>
      </w:r>
    </w:p>
    <w:p w:rsidR="00FB52B7" w:rsidRPr="00305CB5" w:rsidRDefault="00FD208D" w:rsidP="003F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3F0B04" w:rsidRPr="00305CB5">
        <w:rPr>
          <w:rFonts w:ascii="Times New Roman" w:hAnsi="Times New Roman" w:cs="Times New Roman"/>
          <w:sz w:val="32"/>
          <w:szCs w:val="32"/>
        </w:rPr>
        <w:t>4. Какие бывают схемы размещения смесительных установок?</w:t>
      </w:r>
    </w:p>
    <w:p w:rsidR="00FB52B7" w:rsidRPr="00305CB5" w:rsidRDefault="00FB52B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725E" w:rsidRPr="00305CB5" w:rsidRDefault="000E725E" w:rsidP="000E7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ЛАБОРАТОРНАЯ РАБОТА№ 3</w:t>
      </w:r>
    </w:p>
    <w:p w:rsidR="000E725E" w:rsidRPr="00305CB5" w:rsidRDefault="000E725E" w:rsidP="000E7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t>ТЕХНОЛОГИЯ ВОЗВЕДЕНИЯ ЗЕМПОЛОТНА</w:t>
      </w:r>
    </w:p>
    <w:p w:rsidR="000E725E" w:rsidRPr="00305CB5" w:rsidRDefault="000E725E" w:rsidP="000E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Цель работы: </w:t>
      </w:r>
      <w:r w:rsidRPr="00305CB5">
        <w:rPr>
          <w:rFonts w:ascii="Times New Roman" w:hAnsi="Times New Roman" w:cs="Times New Roman"/>
          <w:sz w:val="32"/>
          <w:szCs w:val="32"/>
        </w:rPr>
        <w:t>получить представление о поточном методе возведения земляного полотна.</w:t>
      </w:r>
    </w:p>
    <w:p w:rsidR="000E725E" w:rsidRPr="00305CB5" w:rsidRDefault="000E725E" w:rsidP="000E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Задачи работы: </w:t>
      </w:r>
      <w:r w:rsidRPr="00305CB5">
        <w:rPr>
          <w:rFonts w:ascii="Times New Roman" w:hAnsi="Times New Roman" w:cs="Times New Roman"/>
          <w:sz w:val="32"/>
          <w:szCs w:val="32"/>
        </w:rPr>
        <w:t>овладеть методикой расчета сменной выработки с подбором механизмов и их использованием; освоить правила формирования строительного потока в технологической взаимосвязи.</w:t>
      </w:r>
    </w:p>
    <w:p w:rsidR="000E725E" w:rsidRPr="00305CB5" w:rsidRDefault="000E725E" w:rsidP="000E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Обеспечивающие средства</w:t>
      </w:r>
      <w:r w:rsidRPr="00305CB5">
        <w:rPr>
          <w:rFonts w:ascii="Times New Roman" w:hAnsi="Times New Roman" w:cs="Times New Roman"/>
          <w:sz w:val="32"/>
          <w:szCs w:val="32"/>
        </w:rPr>
        <w:t>: задание на лабораторную работу, ЕНиР сб. 2 «Земляные механизированные и ручные работы»</w:t>
      </w:r>
    </w:p>
    <w:p w:rsidR="000E725E" w:rsidRPr="00305CB5" w:rsidRDefault="000E725E" w:rsidP="000E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Задание</w:t>
      </w:r>
      <w:r w:rsidRPr="00305CB5">
        <w:rPr>
          <w:rFonts w:ascii="Times New Roman" w:hAnsi="Times New Roman" w:cs="Times New Roman"/>
          <w:sz w:val="32"/>
          <w:szCs w:val="32"/>
        </w:rPr>
        <w:t xml:space="preserve">: провести необходимые расчеты, подобрать состав механизированного от  </w:t>
      </w:r>
    </w:p>
    <w:p w:rsidR="000E725E" w:rsidRPr="00305CB5" w:rsidRDefault="000E725E" w:rsidP="00F4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Требования к отчету</w:t>
      </w:r>
      <w:r w:rsidRPr="00305CB5">
        <w:rPr>
          <w:rFonts w:ascii="Times New Roman" w:hAnsi="Times New Roman" w:cs="Times New Roman"/>
          <w:sz w:val="32"/>
          <w:szCs w:val="32"/>
        </w:rPr>
        <w:t>: все расчеты вести в тетради для лабораторных работ; вычертить</w:t>
      </w:r>
      <w:r w:rsidR="00F459B6" w:rsidRPr="00305CB5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и составить технологическую таблицу; составить таблицу механизированного звена; вычертить схему потока, разбив его на захватки.</w:t>
      </w:r>
    </w:p>
    <w:p w:rsidR="000E725E" w:rsidRPr="00305CB5" w:rsidRDefault="00F459B6" w:rsidP="000E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0E725E" w:rsidRPr="00305CB5">
        <w:rPr>
          <w:rFonts w:ascii="Times New Roman" w:hAnsi="Times New Roman" w:cs="Times New Roman"/>
          <w:i/>
          <w:iCs/>
          <w:sz w:val="32"/>
          <w:szCs w:val="32"/>
        </w:rPr>
        <w:t>Технология работы</w:t>
      </w:r>
    </w:p>
    <w:p w:rsidR="000E725E" w:rsidRPr="00305CB5" w:rsidRDefault="00F459B6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</w:t>
      </w:r>
      <w:r w:rsidR="000E725E" w:rsidRPr="00305CB5">
        <w:rPr>
          <w:rFonts w:ascii="Times New Roman" w:hAnsi="Times New Roman" w:cs="Times New Roman"/>
          <w:sz w:val="32"/>
          <w:szCs w:val="32"/>
        </w:rPr>
        <w:t>1. Определить сменную выработку:</w:t>
      </w:r>
    </w:p>
    <w:p w:rsidR="000E725E" w:rsidRPr="00305CB5" w:rsidRDefault="005A12F7" w:rsidP="009E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295400" cy="676275"/>
            <wp:effectExtent l="19050" t="0" r="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F459B6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9E731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об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объем земляных работ по заданию.</w:t>
      </w:r>
    </w:p>
    <w:p w:rsidR="00F459B6" w:rsidRPr="00305CB5" w:rsidRDefault="00F459B6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725E" w:rsidRPr="00305CB5" w:rsidRDefault="009E7312" w:rsidP="009E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333500" cy="285750"/>
            <wp:effectExtent l="19050" t="0" r="0" b="0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Т</w:t>
      </w:r>
      <w:r w:rsidR="009E731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к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количество календарных дней;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Т</w:t>
      </w:r>
      <w:r w:rsidR="009E7312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вп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количество выходных и праздничных дней;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r w:rsidRPr="00305CB5">
        <w:rPr>
          <w:rFonts w:ascii="Times New Roman" w:hAnsi="Times New Roman" w:cs="Times New Roman"/>
          <w:sz w:val="32"/>
          <w:szCs w:val="32"/>
        </w:rPr>
        <w:t>– количество смен.</w:t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lastRenderedPageBreak/>
        <w:t xml:space="preserve">     2. По сменной выработке определяем (или подбираем по ЕНиР № 2) производительность экскаватора.</w:t>
      </w:r>
    </w:p>
    <w:p w:rsidR="000E725E" w:rsidRPr="00305CB5" w:rsidRDefault="00F459B6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3. Определяем количество экскаваторов:</w:t>
      </w:r>
    </w:p>
    <w:p w:rsidR="000E725E" w:rsidRPr="00305CB5" w:rsidRDefault="009E7312" w:rsidP="009E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428750" cy="571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9E7312">
        <w:rPr>
          <w:rFonts w:ascii="Times New Roman" w:hAnsi="Times New Roman" w:cs="Times New Roman"/>
          <w:i/>
          <w:sz w:val="32"/>
          <w:szCs w:val="32"/>
        </w:rPr>
        <w:t>П</w:t>
      </w:r>
      <w:r w:rsidR="009E7312" w:rsidRPr="009E7312">
        <w:rPr>
          <w:rFonts w:ascii="Times New Roman" w:hAnsi="Times New Roman" w:cs="Times New Roman"/>
          <w:i/>
          <w:sz w:val="32"/>
          <w:szCs w:val="32"/>
          <w:vertAlign w:val="subscript"/>
        </w:rPr>
        <w:t>экс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производительность экскаватора, </w:t>
      </w:r>
      <w:r w:rsidRPr="009E7312">
        <w:rPr>
          <w:rFonts w:ascii="Times New Roman" w:hAnsi="Times New Roman" w:cs="Times New Roman"/>
          <w:i/>
          <w:sz w:val="32"/>
          <w:szCs w:val="32"/>
        </w:rPr>
        <w:t>м</w:t>
      </w:r>
      <w:r w:rsidR="009E7312">
        <w:rPr>
          <w:rFonts w:ascii="Times New Roman" w:hAnsi="Times New Roman" w:cs="Times New Roman"/>
          <w:i/>
          <w:sz w:val="32"/>
          <w:szCs w:val="32"/>
          <w:vertAlign w:val="superscript"/>
        </w:rPr>
        <w:t>3</w:t>
      </w:r>
      <w:r w:rsidRPr="009E7312">
        <w:rPr>
          <w:rFonts w:ascii="Times New Roman" w:hAnsi="Times New Roman" w:cs="Times New Roman"/>
          <w:i/>
          <w:sz w:val="32"/>
          <w:szCs w:val="32"/>
        </w:rPr>
        <w:t>/см.</w:t>
      </w:r>
    </w:p>
    <w:p w:rsidR="000E725E" w:rsidRPr="00305CB5" w:rsidRDefault="00F459B6" w:rsidP="009E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4. Подбираем уплотняющий механизм в зависимости от толщины уплотняемого слоя и определяем их количество:</w:t>
      </w:r>
    </w:p>
    <w:p w:rsidR="000E725E" w:rsidRPr="00305CB5" w:rsidRDefault="000E725E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59B6" w:rsidRPr="00305CB5" w:rsidRDefault="009E7312" w:rsidP="009E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343025" cy="628650"/>
            <wp:effectExtent l="19050" t="0" r="9525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9E7312">
        <w:rPr>
          <w:rFonts w:ascii="Times New Roman" w:hAnsi="Times New Roman" w:cs="Times New Roman"/>
          <w:i/>
          <w:sz w:val="32"/>
          <w:szCs w:val="32"/>
        </w:rPr>
        <w:t>П</w:t>
      </w:r>
      <w:r w:rsidR="009E7312" w:rsidRPr="009E7312">
        <w:rPr>
          <w:rFonts w:ascii="Times New Roman" w:hAnsi="Times New Roman" w:cs="Times New Roman"/>
          <w:i/>
          <w:sz w:val="32"/>
          <w:szCs w:val="32"/>
          <w:vertAlign w:val="subscript"/>
        </w:rPr>
        <w:t>к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производительность уплотняющей машины по </w:t>
      </w:r>
      <w:r w:rsidRPr="009E7312">
        <w:rPr>
          <w:rFonts w:ascii="Times New Roman" w:hAnsi="Times New Roman" w:cs="Times New Roman"/>
          <w:i/>
          <w:sz w:val="32"/>
          <w:szCs w:val="32"/>
        </w:rPr>
        <w:t>ЕНиР № 2</w:t>
      </w:r>
      <w:r w:rsidRPr="00305CB5">
        <w:rPr>
          <w:rFonts w:ascii="Times New Roman" w:hAnsi="Times New Roman" w:cs="Times New Roman"/>
          <w:sz w:val="32"/>
          <w:szCs w:val="32"/>
        </w:rPr>
        <w:t>.</w:t>
      </w:r>
    </w:p>
    <w:p w:rsidR="000E725E" w:rsidRPr="00305CB5" w:rsidRDefault="00F459B6" w:rsidP="009E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5. Подбираем производительность бульдозера по </w:t>
      </w:r>
      <w:r w:rsidRPr="009E7312">
        <w:rPr>
          <w:rFonts w:ascii="Times New Roman" w:hAnsi="Times New Roman" w:cs="Times New Roman"/>
          <w:i/>
          <w:sz w:val="32"/>
          <w:szCs w:val="32"/>
        </w:rPr>
        <w:t>ЕНиР № 2</w:t>
      </w:r>
      <w:r w:rsidRPr="00305CB5">
        <w:rPr>
          <w:rFonts w:ascii="Times New Roman" w:hAnsi="Times New Roman" w:cs="Times New Roman"/>
          <w:sz w:val="32"/>
          <w:szCs w:val="32"/>
        </w:rPr>
        <w:t xml:space="preserve"> и их количество по сменному объему работ:</w:t>
      </w:r>
    </w:p>
    <w:p w:rsidR="00F459B6" w:rsidRPr="00305CB5" w:rsidRDefault="009E7312" w:rsidP="00B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23950" cy="704850"/>
            <wp:effectExtent l="19050" t="0" r="0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1AE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F459B6" w:rsidRPr="00305CB5" w:rsidRDefault="00F459B6" w:rsidP="009E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9E7312">
        <w:rPr>
          <w:rFonts w:ascii="Times New Roman" w:hAnsi="Times New Roman" w:cs="Times New Roman"/>
          <w:i/>
          <w:sz w:val="32"/>
          <w:szCs w:val="32"/>
        </w:rPr>
        <w:t>П</w:t>
      </w:r>
      <w:r w:rsidR="009E7312" w:rsidRPr="009E7312">
        <w:rPr>
          <w:rFonts w:ascii="Times New Roman" w:hAnsi="Times New Roman" w:cs="Times New Roman"/>
          <w:i/>
          <w:sz w:val="32"/>
          <w:szCs w:val="32"/>
          <w:vertAlign w:val="subscript"/>
        </w:rPr>
        <w:t>б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производительность бульдозера;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r w:rsidRPr="00305CB5">
        <w:rPr>
          <w:rFonts w:ascii="Times New Roman" w:hAnsi="Times New Roman" w:cs="Times New Roman"/>
          <w:sz w:val="32"/>
          <w:szCs w:val="32"/>
        </w:rPr>
        <w:t>– количество бульдозеров.</w:t>
      </w:r>
    </w:p>
    <w:p w:rsidR="00F720FD" w:rsidRPr="00305CB5" w:rsidRDefault="00F459B6" w:rsidP="00BA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6. Определяем количество самосвалов, исходя из заданного объема работ (</w:t>
      </w:r>
      <w:r w:rsidRPr="009E7312">
        <w:rPr>
          <w:rFonts w:ascii="Times New Roman" w:hAnsi="Times New Roman" w:cs="Times New Roman"/>
          <w:i/>
          <w:sz w:val="32"/>
          <w:szCs w:val="32"/>
        </w:rPr>
        <w:t>м3/см</w:t>
      </w:r>
      <w:r w:rsidRPr="00305CB5">
        <w:rPr>
          <w:rFonts w:ascii="Times New Roman" w:hAnsi="Times New Roman" w:cs="Times New Roman"/>
          <w:sz w:val="32"/>
          <w:szCs w:val="32"/>
        </w:rPr>
        <w:t>) из</w:t>
      </w:r>
      <w:r w:rsidR="009E7312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грузоподъемности и дальности возки:</w:t>
      </w:r>
    </w:p>
    <w:p w:rsidR="00F720FD" w:rsidRPr="00305CB5" w:rsidRDefault="009E7312" w:rsidP="009E7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743075" cy="704850"/>
            <wp:effectExtent l="19050" t="0" r="9525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FD" w:rsidRPr="00305CB5" w:rsidRDefault="00F459B6" w:rsidP="00BA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Т </w:t>
      </w:r>
      <w:r w:rsidRPr="00305CB5">
        <w:rPr>
          <w:rFonts w:ascii="Times New Roman" w:hAnsi="Times New Roman" w:cs="Times New Roman"/>
          <w:sz w:val="32"/>
          <w:szCs w:val="32"/>
        </w:rPr>
        <w:t xml:space="preserve">– продолжительность смены;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Q </w:t>
      </w:r>
      <w:r w:rsidRPr="00305CB5">
        <w:rPr>
          <w:rFonts w:ascii="Times New Roman" w:hAnsi="Times New Roman" w:cs="Times New Roman"/>
          <w:sz w:val="32"/>
          <w:szCs w:val="32"/>
        </w:rPr>
        <w:t xml:space="preserve">– грузоподъемность самосвала;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BA589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к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коэффициент использования грузоподъемности (</w:t>
      </w:r>
      <w:r w:rsidRPr="00BA5898">
        <w:rPr>
          <w:rFonts w:ascii="Times New Roman" w:hAnsi="Times New Roman" w:cs="Times New Roman"/>
          <w:i/>
          <w:sz w:val="32"/>
          <w:szCs w:val="32"/>
        </w:rPr>
        <w:t>0,95–1,05</w:t>
      </w:r>
      <w:r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BA589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в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коэффициент использования сменного времени;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BA589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ц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время работы цикла одного самосвала.</w:t>
      </w:r>
    </w:p>
    <w:p w:rsidR="00F459B6" w:rsidRPr="00305CB5" w:rsidRDefault="00BA5898" w:rsidP="00B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866900" cy="60007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l </w:t>
      </w:r>
      <w:r w:rsidRPr="00305CB5">
        <w:rPr>
          <w:rFonts w:ascii="Times New Roman" w:hAnsi="Times New Roman" w:cs="Times New Roman"/>
          <w:sz w:val="32"/>
          <w:szCs w:val="32"/>
        </w:rPr>
        <w:t xml:space="preserve">– дальность возки по заданию;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BA589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скорость движения автосамосвала с грузом</w:t>
      </w:r>
      <w:r w:rsidR="00BA5898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(</w:t>
      </w:r>
      <w:r w:rsidRPr="00BA5898">
        <w:rPr>
          <w:rFonts w:ascii="Times New Roman" w:hAnsi="Times New Roman" w:cs="Times New Roman"/>
          <w:i/>
          <w:sz w:val="32"/>
          <w:szCs w:val="32"/>
        </w:rPr>
        <w:t>25 км/ч</w:t>
      </w:r>
      <w:r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BA589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скорость движения автосамосвала без груза (</w:t>
      </w:r>
      <w:r w:rsidRPr="00BA5898">
        <w:rPr>
          <w:rFonts w:ascii="Times New Roman" w:hAnsi="Times New Roman" w:cs="Times New Roman"/>
          <w:i/>
          <w:sz w:val="32"/>
          <w:szCs w:val="32"/>
        </w:rPr>
        <w:t>35 км/ч</w:t>
      </w:r>
      <w:r w:rsidRPr="00305CB5">
        <w:rPr>
          <w:rFonts w:ascii="Times New Roman" w:hAnsi="Times New Roman" w:cs="Times New Roman"/>
          <w:sz w:val="32"/>
          <w:szCs w:val="32"/>
        </w:rPr>
        <w:t xml:space="preserve">);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BA589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п. р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время на  погрузку и выгрузку (</w:t>
      </w:r>
      <w:r w:rsidRPr="00BA5898">
        <w:rPr>
          <w:rFonts w:ascii="Times New Roman" w:hAnsi="Times New Roman" w:cs="Times New Roman"/>
          <w:i/>
          <w:sz w:val="32"/>
          <w:szCs w:val="32"/>
        </w:rPr>
        <w:t>0,2 ч</w:t>
      </w:r>
      <w:r w:rsidRPr="00305CB5">
        <w:rPr>
          <w:rFonts w:ascii="Times New Roman" w:hAnsi="Times New Roman" w:cs="Times New Roman"/>
          <w:sz w:val="32"/>
          <w:szCs w:val="32"/>
        </w:rPr>
        <w:t>).</w:t>
      </w:r>
    </w:p>
    <w:p w:rsidR="00F720FD" w:rsidRPr="00305CB5" w:rsidRDefault="00692F41" w:rsidP="00F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459B6" w:rsidRPr="00305CB5">
        <w:rPr>
          <w:rFonts w:ascii="Times New Roman" w:hAnsi="Times New Roman" w:cs="Times New Roman"/>
          <w:sz w:val="32"/>
          <w:szCs w:val="32"/>
        </w:rPr>
        <w:t xml:space="preserve">  7. Количество автосамосвалов</w:t>
      </w:r>
    </w:p>
    <w:p w:rsidR="00F42728" w:rsidRPr="00305CB5" w:rsidRDefault="006601AE" w:rsidP="0066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447925" cy="63817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lastRenderedPageBreak/>
        <w:t xml:space="preserve">     8. Отделка земляного полотна (планировка верха зем</w:t>
      </w:r>
      <w:r w:rsidR="007C0679" w:rsidRPr="00305CB5"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305CB5">
        <w:rPr>
          <w:rFonts w:ascii="Times New Roman" w:hAnsi="Times New Roman" w:cs="Times New Roman"/>
          <w:sz w:val="32"/>
          <w:szCs w:val="32"/>
        </w:rPr>
        <w:t>полотна и откосов).</w:t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8.1. Определяем производительность автогрейдера по </w:t>
      </w:r>
      <w:r w:rsidRPr="006601AE">
        <w:rPr>
          <w:rFonts w:ascii="Times New Roman" w:hAnsi="Times New Roman" w:cs="Times New Roman"/>
          <w:i/>
          <w:sz w:val="32"/>
          <w:szCs w:val="32"/>
        </w:rPr>
        <w:t>ЕНиР № 2.</w:t>
      </w:r>
    </w:p>
    <w:p w:rsidR="00F459B6" w:rsidRPr="00305CB5" w:rsidRDefault="00F459B6" w:rsidP="00F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8.2. Рассчитываем сменный объем планировочных работ (</w:t>
      </w:r>
      <w:r w:rsidRPr="006601AE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Pr="006601AE">
        <w:rPr>
          <w:rFonts w:ascii="Times New Roman" w:hAnsi="Times New Roman" w:cs="Times New Roman"/>
          <w:i/>
          <w:sz w:val="32"/>
          <w:szCs w:val="32"/>
        </w:rPr>
        <w:t>см</w:t>
      </w:r>
      <w:r w:rsidR="006601AE" w:rsidRPr="006601AE">
        <w:rPr>
          <w:rFonts w:ascii="Times New Roman" w:hAnsi="Times New Roman" w:cs="Times New Roman"/>
          <w:i/>
          <w:sz w:val="32"/>
          <w:szCs w:val="32"/>
          <w:vertAlign w:val="superscript"/>
        </w:rPr>
        <w:t>2</w:t>
      </w:r>
      <w:r w:rsidRPr="006601AE">
        <w:rPr>
          <w:rFonts w:ascii="Times New Roman" w:hAnsi="Times New Roman" w:cs="Times New Roman"/>
          <w:i/>
          <w:sz w:val="32"/>
          <w:szCs w:val="32"/>
        </w:rPr>
        <w:t>, м</w:t>
      </w:r>
      <w:r w:rsidR="006601AE" w:rsidRPr="006601AE">
        <w:rPr>
          <w:rFonts w:ascii="Times New Roman" w:hAnsi="Times New Roman" w:cs="Times New Roman"/>
          <w:i/>
          <w:sz w:val="32"/>
          <w:szCs w:val="32"/>
          <w:vertAlign w:val="superscript"/>
        </w:rPr>
        <w:t>2</w:t>
      </w:r>
      <w:r w:rsidRPr="00305CB5">
        <w:rPr>
          <w:rFonts w:ascii="Times New Roman" w:hAnsi="Times New Roman" w:cs="Times New Roman"/>
          <w:sz w:val="32"/>
          <w:szCs w:val="32"/>
        </w:rPr>
        <w:t>):</w:t>
      </w:r>
    </w:p>
    <w:p w:rsidR="00F459B6" w:rsidRPr="00305CB5" w:rsidRDefault="006601AE" w:rsidP="0066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828800" cy="428625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79" w:rsidRPr="00305CB5" w:rsidRDefault="007C067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0679" w:rsidRPr="00305CB5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6601AE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в.з.п.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площадь верха земляного полотна;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6601AE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от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площадь откосов при заданном заложении (берется по категории дороги согласно заданию).</w:t>
      </w:r>
    </w:p>
    <w:p w:rsidR="007C0679" w:rsidRPr="00305CB5" w:rsidRDefault="007C0679" w:rsidP="007C0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8.3. Определяем количество автогрейдеров или другой машины для планировки:</w:t>
      </w:r>
    </w:p>
    <w:p w:rsidR="00F459B6" w:rsidRDefault="006601AE" w:rsidP="0066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885825" cy="552450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26" w:rsidRPr="00305CB5" w:rsidRDefault="00CA0D26" w:rsidP="0066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679" w:rsidRDefault="007C0679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6601AE">
        <w:rPr>
          <w:rFonts w:ascii="Times New Roman" w:hAnsi="Times New Roman" w:cs="Times New Roman"/>
          <w:i/>
          <w:sz w:val="32"/>
          <w:szCs w:val="32"/>
        </w:rPr>
        <w:t xml:space="preserve">П </w:t>
      </w:r>
      <w:r w:rsidRPr="00305CB5">
        <w:rPr>
          <w:rFonts w:ascii="Times New Roman" w:hAnsi="Times New Roman" w:cs="Times New Roman"/>
          <w:sz w:val="32"/>
          <w:szCs w:val="32"/>
        </w:rPr>
        <w:t xml:space="preserve">– производительность машины, занятой на планировке земляного полотна </w:t>
      </w:r>
      <w:r w:rsidRPr="006601AE">
        <w:rPr>
          <w:rFonts w:ascii="Times New Roman" w:hAnsi="Times New Roman" w:cs="Times New Roman"/>
          <w:i/>
          <w:sz w:val="32"/>
          <w:szCs w:val="32"/>
        </w:rPr>
        <w:t>(ЕНиР № 2</w:t>
      </w:r>
      <w:r w:rsidRPr="00305CB5">
        <w:rPr>
          <w:rFonts w:ascii="Times New Roman" w:hAnsi="Times New Roman" w:cs="Times New Roman"/>
          <w:sz w:val="32"/>
          <w:szCs w:val="32"/>
        </w:rPr>
        <w:t>).</w:t>
      </w:r>
    </w:p>
    <w:p w:rsidR="00CA0D26" w:rsidRPr="00305CB5" w:rsidRDefault="00CA0D26" w:rsidP="007C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59B6" w:rsidRDefault="007C067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9. Полученные показатели сводим в технологическую таблицу.</w:t>
      </w:r>
    </w:p>
    <w:p w:rsidR="00CA0D26" w:rsidRPr="00305CB5" w:rsidRDefault="00CA0D26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0679" w:rsidRDefault="007C067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Определяем объем растительного грунта и подбираем бульдозер:</w:t>
      </w:r>
    </w:p>
    <w:p w:rsidR="00CA0D26" w:rsidRPr="00305CB5" w:rsidRDefault="00CA0D26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679" w:rsidRDefault="00CA0D26" w:rsidP="00CA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247775" cy="581025"/>
            <wp:effectExtent l="19050" t="0" r="9525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26" w:rsidRPr="00305CB5" w:rsidRDefault="00CA0D26" w:rsidP="00CA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0D26" w:rsidRPr="00305CB5" w:rsidRDefault="007C067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CA0D26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раст</w:t>
      </w:r>
      <w:r w:rsidRPr="00305CB5">
        <w:rPr>
          <w:rFonts w:ascii="Times New Roman" w:hAnsi="Times New Roman" w:cs="Times New Roman"/>
          <w:sz w:val="32"/>
          <w:szCs w:val="32"/>
        </w:rPr>
        <w:t xml:space="preserve"> – сменный объем растительного грунта:</w:t>
      </w:r>
    </w:p>
    <w:p w:rsidR="007C0679" w:rsidRPr="00305CB5" w:rsidRDefault="007C067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679" w:rsidRDefault="00CA0D26" w:rsidP="00CA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09675" cy="419100"/>
            <wp:effectExtent l="19050" t="0" r="9525" b="0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26" w:rsidRDefault="00CA0D26" w:rsidP="00CA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0D26" w:rsidRDefault="00CA0D26" w:rsidP="00CA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71700" cy="704850"/>
            <wp:effectExtent l="19050" t="0" r="0" b="0"/>
            <wp:docPr id="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26" w:rsidRPr="00305CB5" w:rsidRDefault="00CA0D26" w:rsidP="006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05CB5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CA0D26" w:rsidRPr="00305CB5" w:rsidRDefault="00CA0D26" w:rsidP="00CA0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1. Для чего нужна схема технологической таблица?</w:t>
      </w:r>
    </w:p>
    <w:p w:rsidR="00CA0D26" w:rsidRPr="00305CB5" w:rsidRDefault="00CA0D26" w:rsidP="00CA0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2. Что показывает технологическая карта?</w:t>
      </w:r>
    </w:p>
    <w:p w:rsidR="00CA0D26" w:rsidRPr="00305CB5" w:rsidRDefault="00CA0D26" w:rsidP="00CA0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3. По каким параметрам определяется сменный объем работ?</w:t>
      </w:r>
    </w:p>
    <w:p w:rsidR="00CA0D26" w:rsidRPr="00305CB5" w:rsidRDefault="00CA0D26" w:rsidP="00CA0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4. Назвать все операции в технологической последовательности при возведении земляного полотна.</w:t>
      </w:r>
    </w:p>
    <w:p w:rsidR="007C0679" w:rsidRPr="00305CB5" w:rsidRDefault="007C0679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5B97" w:rsidRDefault="00795B9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299835" cy="1971632"/>
            <wp:effectExtent l="19050" t="0" r="5715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97" w:rsidRDefault="00795B9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59B6" w:rsidRDefault="00795B9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296953" cy="1152525"/>
            <wp:effectExtent l="19050" t="0" r="8597" b="0"/>
            <wp:docPr id="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5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97" w:rsidRDefault="00795B9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95B97" w:rsidRPr="00305CB5" w:rsidRDefault="00795B9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59B6" w:rsidRDefault="00795B9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276975" cy="2400300"/>
            <wp:effectExtent l="19050" t="0" r="9525" b="0"/>
            <wp:docPr id="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795B9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299835" cy="2409825"/>
            <wp:effectExtent l="19050" t="0" r="5715" b="0"/>
            <wp:docPr id="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6" w:rsidRPr="00305CB5" w:rsidRDefault="00F459B6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101B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ЛАБОРАТОРНАЯ РАБОТА№ 4</w:t>
      </w: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101B">
        <w:rPr>
          <w:rFonts w:ascii="Times New Roman" w:hAnsi="Times New Roman" w:cs="Times New Roman"/>
          <w:b/>
          <w:bCs/>
          <w:sz w:val="32"/>
          <w:szCs w:val="32"/>
        </w:rPr>
        <w:t>МЕТОДЫ ВЫТОРФОВКИ БОЛОТИ ВОЗВЕДЕНИЕ ЗЕМПОЛОТНА БЕЗ ВЫТОРФОВКИ</w:t>
      </w:r>
    </w:p>
    <w:p w:rsidR="00036F8E" w:rsidRPr="00F9101B" w:rsidRDefault="00036F8E" w:rsidP="0082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6F8E" w:rsidRPr="00F9101B" w:rsidRDefault="00825248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     Цель работы</w:t>
      </w:r>
      <w:r w:rsidRPr="00F9101B">
        <w:rPr>
          <w:rFonts w:ascii="Times New Roman" w:hAnsi="Times New Roman" w:cs="Times New Roman"/>
          <w:sz w:val="32"/>
          <w:szCs w:val="32"/>
        </w:rPr>
        <w:t>: определить конструкцию земляного полотна в зависимости от типа болота и категории дороги.</w:t>
      </w: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     Задачи работы</w:t>
      </w:r>
      <w:r w:rsidRPr="00F9101B">
        <w:rPr>
          <w:rFonts w:ascii="Times New Roman" w:hAnsi="Times New Roman" w:cs="Times New Roman"/>
          <w:sz w:val="32"/>
          <w:szCs w:val="32"/>
        </w:rPr>
        <w:t>:</w:t>
      </w: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 1) Полная или частичная выторфовка. Определить объем и способ выторфовки, подобрать марку бульдозера или экскаватора, определить производительность.</w:t>
      </w:r>
    </w:p>
    <w:p w:rsidR="00036F8E" w:rsidRPr="00F9101B" w:rsidRDefault="00825248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 2) Без выторфовки. Определить объем земляных работ для отсыпки насыпи. определить необходимые механизмы для ее возведения, соблюдая технологическую последовательность ведения работ.</w:t>
      </w: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     Обеспечивающие средства</w:t>
      </w:r>
      <w:r w:rsidRPr="00F9101B">
        <w:rPr>
          <w:rFonts w:ascii="Times New Roman" w:hAnsi="Times New Roman" w:cs="Times New Roman"/>
          <w:sz w:val="32"/>
          <w:szCs w:val="32"/>
        </w:rPr>
        <w:t xml:space="preserve">: задание согласно шифру; </w:t>
      </w:r>
      <w:r w:rsidRPr="00F9101B">
        <w:rPr>
          <w:rFonts w:ascii="Times New Roman" w:hAnsi="Times New Roman" w:cs="Times New Roman"/>
          <w:i/>
          <w:sz w:val="32"/>
          <w:szCs w:val="32"/>
        </w:rPr>
        <w:t>табл. 42</w:t>
      </w:r>
      <w:r w:rsidRPr="00F9101B">
        <w:rPr>
          <w:rFonts w:ascii="Times New Roman" w:hAnsi="Times New Roman" w:cs="Times New Roman"/>
          <w:sz w:val="32"/>
          <w:szCs w:val="32"/>
        </w:rPr>
        <w:t xml:space="preserve"> [9]; </w:t>
      </w:r>
      <w:r w:rsidRPr="00F9101B">
        <w:rPr>
          <w:rFonts w:ascii="Times New Roman" w:hAnsi="Times New Roman" w:cs="Times New Roman"/>
          <w:i/>
          <w:sz w:val="32"/>
          <w:szCs w:val="32"/>
        </w:rPr>
        <w:t>СНиП 2.05.02–85</w:t>
      </w:r>
      <w:r w:rsidRPr="00F9101B">
        <w:rPr>
          <w:rFonts w:ascii="Times New Roman" w:hAnsi="Times New Roman" w:cs="Times New Roman"/>
          <w:sz w:val="32"/>
          <w:szCs w:val="32"/>
        </w:rPr>
        <w:t>;</w:t>
      </w:r>
    </w:p>
    <w:p w:rsidR="00036F8E" w:rsidRDefault="00825248" w:rsidP="0082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9101B">
        <w:rPr>
          <w:rFonts w:ascii="Times New Roman" w:hAnsi="Times New Roman" w:cs="Times New Roman"/>
          <w:i/>
          <w:sz w:val="32"/>
          <w:szCs w:val="32"/>
        </w:rPr>
        <w:t>СНиП 3.01.01–85; ЕНиР сб. 2.</w:t>
      </w:r>
    </w:p>
    <w:p w:rsidR="00692F41" w:rsidRPr="00F9101B" w:rsidRDefault="00692F41" w:rsidP="0082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     Задание</w:t>
      </w:r>
      <w:r w:rsidRPr="00F9101B">
        <w:rPr>
          <w:rFonts w:ascii="Times New Roman" w:hAnsi="Times New Roman" w:cs="Times New Roman"/>
          <w:sz w:val="32"/>
          <w:szCs w:val="32"/>
        </w:rPr>
        <w:t>: составить технологическую схему возведения земляного полотна через болото, согласно выбранного варианта.</w:t>
      </w:r>
    </w:p>
    <w:p w:rsidR="00036F8E" w:rsidRPr="00F9101B" w:rsidRDefault="00036F8E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     Требования к отчету</w:t>
      </w:r>
      <w:r w:rsidRPr="00F9101B">
        <w:rPr>
          <w:rFonts w:ascii="Times New Roman" w:hAnsi="Times New Roman" w:cs="Times New Roman"/>
          <w:sz w:val="32"/>
          <w:szCs w:val="32"/>
        </w:rPr>
        <w:t>: вычертить поперечный профиль земляного полотна с указанием всех параметров; сделать необходимые расчеты по определению объемов работ; указать, какие механизмы принимаются и технологический порядок их работы с соответствующим обоснованием; начертить технологическую схему выторфовки болота и возведения насыпи с указанием соответствующих параметров.</w:t>
      </w:r>
    </w:p>
    <w:p w:rsidR="00036F8E" w:rsidRPr="00F9101B" w:rsidRDefault="00036F8E" w:rsidP="0082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248" w:rsidRPr="00F9101B" w:rsidRDefault="00825248" w:rsidP="0082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     Технология работы</w:t>
      </w:r>
    </w:p>
    <w:p w:rsidR="00036F8E" w:rsidRPr="00F9101B" w:rsidRDefault="00036F8E" w:rsidP="0003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iCs/>
          <w:sz w:val="32"/>
          <w:szCs w:val="32"/>
        </w:rPr>
        <w:t xml:space="preserve">     1.</w:t>
      </w:r>
      <w:r w:rsidR="00825248" w:rsidRPr="00F9101B">
        <w:rPr>
          <w:rFonts w:ascii="Times New Roman" w:hAnsi="Times New Roman" w:cs="Times New Roman"/>
          <w:sz w:val="32"/>
          <w:szCs w:val="32"/>
        </w:rPr>
        <w:t xml:space="preserve">В зависимости от типа болота и категории дороги вычертить поперечник земляного полотна на болоте с указанием всех параметров, используя </w:t>
      </w:r>
      <w:r w:rsidR="00825248" w:rsidRPr="00F9101B">
        <w:rPr>
          <w:rFonts w:ascii="Times New Roman" w:hAnsi="Times New Roman" w:cs="Times New Roman"/>
          <w:i/>
          <w:sz w:val="32"/>
          <w:szCs w:val="32"/>
        </w:rPr>
        <w:t>табл. 42</w:t>
      </w:r>
      <w:r w:rsidR="00825248" w:rsidRPr="00F9101B">
        <w:rPr>
          <w:rFonts w:ascii="Times New Roman" w:hAnsi="Times New Roman" w:cs="Times New Roman"/>
          <w:sz w:val="32"/>
          <w:szCs w:val="32"/>
        </w:rPr>
        <w:t xml:space="preserve"> [9] и </w:t>
      </w:r>
      <w:r w:rsidR="00825248" w:rsidRPr="00F9101B">
        <w:rPr>
          <w:rFonts w:ascii="Times New Roman" w:hAnsi="Times New Roman" w:cs="Times New Roman"/>
          <w:i/>
          <w:sz w:val="32"/>
          <w:szCs w:val="32"/>
        </w:rPr>
        <w:t>СНиП 2.05.02–85</w:t>
      </w:r>
      <w:r w:rsidR="00825248" w:rsidRPr="00F9101B">
        <w:rPr>
          <w:rFonts w:ascii="Times New Roman" w:hAnsi="Times New Roman" w:cs="Times New Roman"/>
          <w:sz w:val="32"/>
          <w:szCs w:val="32"/>
        </w:rPr>
        <w:t>.</w:t>
      </w:r>
    </w:p>
    <w:p w:rsidR="00795B97" w:rsidRPr="00F9101B" w:rsidRDefault="00DA0067" w:rsidP="0082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</w:t>
      </w:r>
      <w:r w:rsidR="00825248" w:rsidRPr="00F9101B">
        <w:rPr>
          <w:rFonts w:ascii="Times New Roman" w:hAnsi="Times New Roman" w:cs="Times New Roman"/>
          <w:sz w:val="32"/>
          <w:szCs w:val="32"/>
        </w:rPr>
        <w:t>2. По полученным параметрам подсчитать объемы выторфовки:</w:t>
      </w:r>
    </w:p>
    <w:p w:rsidR="00036F8E" w:rsidRPr="00F9101B" w:rsidRDefault="00036F8E" w:rsidP="0082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0067" w:rsidRPr="00F9101B" w:rsidRDefault="005C47AE" w:rsidP="005C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00125" cy="409575"/>
            <wp:effectExtent l="19050" t="0" r="9525" b="0"/>
            <wp:docPr id="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1B" w:rsidRDefault="00F9101B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0067" w:rsidRPr="00F9101B">
        <w:rPr>
          <w:rFonts w:ascii="Times New Roman" w:hAnsi="Times New Roman" w:cs="Times New Roman"/>
          <w:sz w:val="32"/>
          <w:szCs w:val="32"/>
        </w:rPr>
        <w:t xml:space="preserve">где </w:t>
      </w:r>
      <w:r w:rsidR="00DA0067"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S </w:t>
      </w:r>
      <w:r w:rsidR="00DA0067" w:rsidRPr="00F9101B">
        <w:rPr>
          <w:rFonts w:ascii="Times New Roman" w:hAnsi="Times New Roman" w:cs="Times New Roman"/>
          <w:sz w:val="32"/>
          <w:szCs w:val="32"/>
        </w:rPr>
        <w:t xml:space="preserve">– площадь поперечника выторфовки, </w:t>
      </w:r>
      <w:r w:rsidR="00DA0067" w:rsidRPr="00F9101B">
        <w:rPr>
          <w:rFonts w:ascii="Times New Roman" w:hAnsi="Times New Roman" w:cs="Times New Roman"/>
          <w:i/>
          <w:sz w:val="32"/>
          <w:szCs w:val="32"/>
        </w:rPr>
        <w:t>м</w:t>
      </w:r>
      <w:r w:rsidR="005C47AE" w:rsidRPr="00F9101B">
        <w:rPr>
          <w:rFonts w:ascii="Times New Roman" w:hAnsi="Times New Roman" w:cs="Times New Roman"/>
          <w:i/>
          <w:sz w:val="32"/>
          <w:szCs w:val="32"/>
          <w:vertAlign w:val="superscript"/>
        </w:rPr>
        <w:t>2</w:t>
      </w:r>
      <w:r w:rsidR="00DA0067" w:rsidRPr="00F9101B">
        <w:rPr>
          <w:rFonts w:ascii="Times New Roman" w:hAnsi="Times New Roman" w:cs="Times New Roman"/>
          <w:sz w:val="32"/>
          <w:szCs w:val="32"/>
        </w:rPr>
        <w:t xml:space="preserve">; </w:t>
      </w:r>
      <w:r w:rsidR="00DA0067"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l </w:t>
      </w:r>
      <w:r w:rsidR="00DA0067" w:rsidRPr="00F9101B">
        <w:rPr>
          <w:rFonts w:ascii="Times New Roman" w:hAnsi="Times New Roman" w:cs="Times New Roman"/>
          <w:sz w:val="32"/>
          <w:szCs w:val="32"/>
        </w:rPr>
        <w:t>– длина участка по заданию</w:t>
      </w:r>
      <w:r w:rsidR="00DA0067" w:rsidRPr="00F9101B">
        <w:rPr>
          <w:rFonts w:ascii="Times New Roman" w:hAnsi="Times New Roman" w:cs="Times New Roman"/>
          <w:i/>
          <w:sz w:val="32"/>
          <w:szCs w:val="32"/>
        </w:rPr>
        <w:t>, м</w:t>
      </w:r>
    </w:p>
    <w:p w:rsidR="00F9101B" w:rsidRDefault="00F9101B" w:rsidP="00F91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36F8E" w:rsidRPr="00F9101B" w:rsidRDefault="00F9101B" w:rsidP="00F91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DA0067" w:rsidRPr="00F9101B">
        <w:rPr>
          <w:rFonts w:ascii="Times New Roman" w:hAnsi="Times New Roman" w:cs="Times New Roman"/>
          <w:sz w:val="32"/>
          <w:szCs w:val="32"/>
        </w:rPr>
        <w:t>Определить сменную выработку:</w:t>
      </w:r>
    </w:p>
    <w:p w:rsidR="00DA0067" w:rsidRPr="00F9101B" w:rsidRDefault="005C47AE" w:rsidP="005C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101B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171575" cy="552450"/>
            <wp:effectExtent l="19050" t="0" r="9525" b="0"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1B" w:rsidRPr="00F9101B" w:rsidRDefault="00F9101B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DA0067" w:rsidRPr="00F9101B">
        <w:rPr>
          <w:rFonts w:ascii="Times New Roman" w:hAnsi="Times New Roman" w:cs="Times New Roman"/>
          <w:sz w:val="32"/>
          <w:szCs w:val="32"/>
        </w:rPr>
        <w:t xml:space="preserve">где </w:t>
      </w:r>
      <w:r w:rsidR="00DA0067"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r w:rsidR="00DA0067" w:rsidRPr="00F9101B">
        <w:rPr>
          <w:rFonts w:ascii="Times New Roman" w:hAnsi="Times New Roman" w:cs="Times New Roman"/>
          <w:sz w:val="32"/>
          <w:szCs w:val="32"/>
        </w:rPr>
        <w:t>– количество смен по заданию.</w:t>
      </w:r>
    </w:p>
    <w:p w:rsidR="00795B97" w:rsidRPr="00F9101B" w:rsidRDefault="00DA0067" w:rsidP="0003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4. По сменной выработке и </w:t>
      </w:r>
      <w:r w:rsidRPr="00F9101B">
        <w:rPr>
          <w:rFonts w:ascii="Times New Roman" w:hAnsi="Times New Roman" w:cs="Times New Roman"/>
          <w:i/>
          <w:sz w:val="32"/>
          <w:szCs w:val="32"/>
        </w:rPr>
        <w:t>ЕНиР сб. 2</w:t>
      </w:r>
      <w:r w:rsidRPr="00F9101B">
        <w:rPr>
          <w:rFonts w:ascii="Times New Roman" w:hAnsi="Times New Roman" w:cs="Times New Roman"/>
          <w:sz w:val="32"/>
          <w:szCs w:val="32"/>
        </w:rPr>
        <w:t xml:space="preserve"> подобрать производительность бульдозера или экскаватора и их количество:</w:t>
      </w:r>
    </w:p>
    <w:p w:rsidR="00DA0067" w:rsidRPr="00F9101B" w:rsidRDefault="00036F8E" w:rsidP="0003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101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343025" cy="619125"/>
            <wp:effectExtent l="19050" t="0" r="9525" b="0"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8E" w:rsidRPr="00F9101B" w:rsidRDefault="00DA0067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F9101B">
        <w:rPr>
          <w:rFonts w:ascii="Times New Roman" w:hAnsi="Times New Roman" w:cs="Times New Roman"/>
          <w:i/>
          <w:iCs/>
          <w:sz w:val="32"/>
          <w:szCs w:val="32"/>
        </w:rPr>
        <w:t>n</w:t>
      </w:r>
      <w:r w:rsidRPr="00F9101B">
        <w:rPr>
          <w:rFonts w:ascii="Times New Roman" w:hAnsi="Times New Roman" w:cs="Times New Roman"/>
          <w:sz w:val="32"/>
          <w:szCs w:val="32"/>
        </w:rPr>
        <w:t>¢ – количество экскаваторов.</w:t>
      </w:r>
    </w:p>
    <w:p w:rsidR="00795B97" w:rsidRDefault="00036F8E" w:rsidP="0003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524000" cy="638175"/>
            <wp:effectExtent l="19050" t="0" r="0" b="0"/>
            <wp:docPr id="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8E" w:rsidRPr="00F9101B" w:rsidRDefault="00DA0067" w:rsidP="00D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F9101B">
        <w:rPr>
          <w:rFonts w:ascii="Times New Roman" w:hAnsi="Times New Roman" w:cs="Times New Roman"/>
          <w:i/>
          <w:iCs/>
          <w:sz w:val="32"/>
          <w:szCs w:val="32"/>
        </w:rPr>
        <w:t xml:space="preserve">Т </w:t>
      </w:r>
      <w:r w:rsidRPr="00F9101B">
        <w:rPr>
          <w:rFonts w:ascii="Times New Roman" w:hAnsi="Times New Roman" w:cs="Times New Roman"/>
          <w:sz w:val="32"/>
          <w:szCs w:val="32"/>
        </w:rPr>
        <w:t xml:space="preserve">– продолжительность смены, </w:t>
      </w:r>
      <w:r w:rsidRPr="00F9101B">
        <w:rPr>
          <w:rFonts w:ascii="Times New Roman" w:hAnsi="Times New Roman" w:cs="Times New Roman"/>
          <w:i/>
          <w:sz w:val="32"/>
          <w:szCs w:val="32"/>
        </w:rPr>
        <w:t>ч</w:t>
      </w:r>
      <w:r w:rsidRPr="00F9101B">
        <w:rPr>
          <w:rFonts w:ascii="Times New Roman" w:hAnsi="Times New Roman" w:cs="Times New Roman"/>
          <w:sz w:val="32"/>
          <w:szCs w:val="32"/>
        </w:rPr>
        <w:t xml:space="preserve">; </w:t>
      </w:r>
      <w:r w:rsidRPr="00F9101B">
        <w:rPr>
          <w:rFonts w:ascii="Times New Roman" w:hAnsi="Times New Roman" w:cs="Times New Roman"/>
          <w:i/>
          <w:iCs/>
          <w:sz w:val="32"/>
          <w:szCs w:val="32"/>
        </w:rPr>
        <w:t>Н</w:t>
      </w:r>
      <w:r w:rsidRPr="00F9101B">
        <w:rPr>
          <w:rFonts w:ascii="Times New Roman" w:hAnsi="Times New Roman" w:cs="Times New Roman"/>
          <w:sz w:val="32"/>
          <w:szCs w:val="32"/>
        </w:rPr>
        <w:t xml:space="preserve">выр – норма выработки; </w:t>
      </w:r>
      <w:r w:rsidRPr="00F9101B">
        <w:rPr>
          <w:rFonts w:ascii="Times New Roman" w:hAnsi="Times New Roman" w:cs="Times New Roman"/>
          <w:i/>
          <w:iCs/>
          <w:sz w:val="32"/>
          <w:szCs w:val="32"/>
        </w:rPr>
        <w:t>Н</w:t>
      </w:r>
      <w:r w:rsidRPr="00F9101B">
        <w:rPr>
          <w:rFonts w:ascii="Times New Roman" w:hAnsi="Times New Roman" w:cs="Times New Roman"/>
          <w:sz w:val="32"/>
          <w:szCs w:val="32"/>
        </w:rPr>
        <w:t xml:space="preserve">вр – норма времени на заданный объем (берется из </w:t>
      </w:r>
      <w:r w:rsidRPr="00F9101B">
        <w:rPr>
          <w:rFonts w:ascii="Times New Roman" w:hAnsi="Times New Roman" w:cs="Times New Roman"/>
          <w:i/>
          <w:sz w:val="32"/>
          <w:szCs w:val="32"/>
        </w:rPr>
        <w:t>ЕНиР сб. 2</w:t>
      </w:r>
      <w:r w:rsidRPr="00F9101B">
        <w:rPr>
          <w:rFonts w:ascii="Times New Roman" w:hAnsi="Times New Roman" w:cs="Times New Roman"/>
          <w:sz w:val="32"/>
          <w:szCs w:val="32"/>
        </w:rPr>
        <w:t>).</w:t>
      </w:r>
    </w:p>
    <w:p w:rsidR="00036F8E" w:rsidRPr="00F9101B" w:rsidRDefault="00DA0067" w:rsidP="00D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5. По подобранной марке и производительности экскаватора определить наибольший радиус резания.</w:t>
      </w:r>
    </w:p>
    <w:p w:rsidR="00F9101B" w:rsidRPr="00F9101B" w:rsidRDefault="00DA0067" w:rsidP="00D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6. Определить схему выторфовки «от себя» или «на себя» с соответствующим обоснованием.</w:t>
      </w:r>
    </w:p>
    <w:p w:rsidR="00F9101B" w:rsidRPr="00F9101B" w:rsidRDefault="00DA0067" w:rsidP="00D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7. По сменной выработке экскаватора подсчитать необходимое количество самосвалов и их производительность для указанной в задании дальности перемещения (</w:t>
      </w:r>
      <w:r w:rsidRPr="00F9101B">
        <w:rPr>
          <w:rFonts w:ascii="Times New Roman" w:hAnsi="Times New Roman" w:cs="Times New Roman"/>
          <w:i/>
          <w:sz w:val="32"/>
          <w:szCs w:val="32"/>
        </w:rPr>
        <w:t>см. лабораторную работу № 3</w:t>
      </w:r>
      <w:r w:rsidRPr="00F9101B">
        <w:rPr>
          <w:rFonts w:ascii="Times New Roman" w:hAnsi="Times New Roman" w:cs="Times New Roman"/>
          <w:sz w:val="32"/>
          <w:szCs w:val="32"/>
        </w:rPr>
        <w:t>).</w:t>
      </w:r>
    </w:p>
    <w:p w:rsidR="00F9101B" w:rsidRPr="00F9101B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8. Составить технологическую схему выторфовки.</w:t>
      </w:r>
    </w:p>
    <w:p w:rsidR="00795B97" w:rsidRPr="00F9101B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sz w:val="32"/>
          <w:szCs w:val="32"/>
        </w:rPr>
        <w:t xml:space="preserve">     9. Если требуется рассчитать безопасное расстояние работы экскаваторов.</w:t>
      </w:r>
    </w:p>
    <w:p w:rsidR="00DA0067" w:rsidRPr="00F9101B" w:rsidRDefault="00036F8E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101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99835" cy="1781175"/>
            <wp:effectExtent l="19050" t="0" r="5715" b="0"/>
            <wp:docPr id="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67" w:rsidRDefault="00DA0067" w:rsidP="006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561AA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F9101B" w:rsidRPr="009561AA" w:rsidRDefault="009561AA" w:rsidP="0095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1. </w:t>
      </w:r>
      <w:r w:rsidR="00DA0067" w:rsidRPr="009561AA">
        <w:rPr>
          <w:rFonts w:ascii="Times New Roman" w:hAnsi="Times New Roman" w:cs="Times New Roman"/>
          <w:sz w:val="32"/>
          <w:szCs w:val="32"/>
        </w:rPr>
        <w:t>Как влияет категория дороги на выбор технологии выторфовки?</w:t>
      </w:r>
    </w:p>
    <w:p w:rsidR="00DA0067" w:rsidRPr="009561AA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61AA">
        <w:rPr>
          <w:rFonts w:ascii="Times New Roman" w:hAnsi="Times New Roman" w:cs="Times New Roman"/>
          <w:sz w:val="32"/>
          <w:szCs w:val="32"/>
        </w:rPr>
        <w:t xml:space="preserve">    </w:t>
      </w:r>
      <w:r w:rsidR="009561AA"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>2.</w:t>
      </w:r>
      <w:r w:rsidR="00F9101B" w:rsidRPr="009561AA"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>Как влияет тип болота на выбор ведения выторфовки?</w:t>
      </w:r>
    </w:p>
    <w:p w:rsidR="00DA0067" w:rsidRPr="009561AA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61AA">
        <w:rPr>
          <w:rFonts w:ascii="Times New Roman" w:hAnsi="Times New Roman" w:cs="Times New Roman"/>
          <w:sz w:val="32"/>
          <w:szCs w:val="32"/>
        </w:rPr>
        <w:t xml:space="preserve">   </w:t>
      </w:r>
      <w:r w:rsidR="009561AA"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 xml:space="preserve"> 3. Что такое способ выторфовки «на себя», его преимущества и недостатки?</w:t>
      </w:r>
    </w:p>
    <w:p w:rsidR="00DA0067" w:rsidRPr="009561AA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61AA">
        <w:rPr>
          <w:rFonts w:ascii="Times New Roman" w:hAnsi="Times New Roman" w:cs="Times New Roman"/>
          <w:sz w:val="32"/>
          <w:szCs w:val="32"/>
        </w:rPr>
        <w:t xml:space="preserve">     4. Что такое способ выторфовки «от себя», его преимущества и недостатки?</w:t>
      </w:r>
    </w:p>
    <w:p w:rsidR="00DA0067" w:rsidRPr="00F9101B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AA">
        <w:rPr>
          <w:rFonts w:ascii="Times New Roman" w:hAnsi="Times New Roman" w:cs="Times New Roman"/>
          <w:sz w:val="32"/>
          <w:szCs w:val="32"/>
        </w:rPr>
        <w:t xml:space="preserve">     5. Как влияет глубина болота на выбор машины для выторфовки</w:t>
      </w:r>
      <w:r w:rsidRPr="00F9101B">
        <w:rPr>
          <w:rFonts w:ascii="Times New Roman" w:hAnsi="Times New Roman" w:cs="Times New Roman"/>
          <w:sz w:val="28"/>
          <w:szCs w:val="28"/>
        </w:rPr>
        <w:t>.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РАБОТА№ 5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1AA">
        <w:rPr>
          <w:rFonts w:ascii="Times New Roman" w:hAnsi="Times New Roman" w:cs="Times New Roman"/>
          <w:b/>
          <w:bCs/>
          <w:sz w:val="28"/>
          <w:szCs w:val="28"/>
        </w:rPr>
        <w:t>ОПРЕДЕЛЕНИЕ ДЛИНЫ СМЕННОЙ ЗАХВАТКИ (СКОРОСТИ ПОТОКА)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1AA">
        <w:rPr>
          <w:rFonts w:ascii="Times New Roman" w:hAnsi="Times New Roman" w:cs="Times New Roman"/>
          <w:b/>
          <w:bCs/>
          <w:sz w:val="28"/>
          <w:szCs w:val="28"/>
        </w:rPr>
        <w:t>ДЛЯ ЛИНЕЙНЫХ ЗЕМЛЯНЫХ РАБОТ ПРИ ПОТОЧНОМ ПРОИЗВОДСТВЕ РАБОТ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9561AA">
        <w:rPr>
          <w:rFonts w:ascii="Times New Roman" w:hAnsi="Times New Roman" w:cs="Times New Roman"/>
          <w:i/>
          <w:iCs/>
          <w:sz w:val="32"/>
          <w:szCs w:val="32"/>
        </w:rPr>
        <w:t>Цель работы</w:t>
      </w:r>
      <w:r w:rsidRPr="009561AA">
        <w:rPr>
          <w:rFonts w:ascii="Times New Roman" w:hAnsi="Times New Roman" w:cs="Times New Roman"/>
          <w:sz w:val="32"/>
          <w:szCs w:val="32"/>
        </w:rPr>
        <w:t>: овладеть методикой выделения частных потоков при возведении зем</w:t>
      </w:r>
      <w:r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9561AA">
        <w:rPr>
          <w:rFonts w:ascii="Times New Roman" w:hAnsi="Times New Roman" w:cs="Times New Roman"/>
          <w:sz w:val="32"/>
          <w:szCs w:val="32"/>
        </w:rPr>
        <w:t>полотна с последующей их разбивкой на захватки и операции.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9561AA">
        <w:rPr>
          <w:rFonts w:ascii="Times New Roman" w:hAnsi="Times New Roman" w:cs="Times New Roman"/>
          <w:i/>
          <w:iCs/>
          <w:sz w:val="32"/>
          <w:szCs w:val="32"/>
        </w:rPr>
        <w:t>Задачи работы</w:t>
      </w:r>
      <w:r w:rsidRPr="009561AA">
        <w:rPr>
          <w:rFonts w:ascii="Times New Roman" w:hAnsi="Times New Roman" w:cs="Times New Roman"/>
          <w:sz w:val="32"/>
          <w:szCs w:val="32"/>
        </w:rPr>
        <w:t>: определить наиболее рациональную длину сменной захватки, для которой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>подобрать комплект машин механизированного звена, с увязкой их производительности.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9561AA">
        <w:rPr>
          <w:rFonts w:ascii="Times New Roman" w:hAnsi="Times New Roman" w:cs="Times New Roman"/>
          <w:i/>
          <w:iCs/>
          <w:sz w:val="32"/>
          <w:szCs w:val="32"/>
        </w:rPr>
        <w:t>Обеспечивающие средства</w:t>
      </w:r>
      <w:r w:rsidRPr="009561AA">
        <w:rPr>
          <w:rFonts w:ascii="Times New Roman" w:hAnsi="Times New Roman" w:cs="Times New Roman"/>
          <w:sz w:val="32"/>
          <w:szCs w:val="32"/>
        </w:rPr>
        <w:t>: ГЭСН–2001, сб.1; ЕНиР сб. 2; СНиП 3.06.03–85; СНиП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>3.01.01–85.</w:t>
      </w:r>
    </w:p>
    <w:p w:rsidR="009561AA" w:rsidRPr="009561AA" w:rsidRDefault="009561AA" w:rsidP="0078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9561AA">
        <w:rPr>
          <w:rFonts w:ascii="Times New Roman" w:hAnsi="Times New Roman" w:cs="Times New Roman"/>
          <w:i/>
          <w:iCs/>
          <w:sz w:val="32"/>
          <w:szCs w:val="32"/>
        </w:rPr>
        <w:t>Задание</w:t>
      </w:r>
      <w:r w:rsidRPr="009561AA">
        <w:rPr>
          <w:rFonts w:ascii="Times New Roman" w:hAnsi="Times New Roman" w:cs="Times New Roman"/>
          <w:sz w:val="32"/>
          <w:szCs w:val="32"/>
        </w:rPr>
        <w:t>: по таблице вариантов осуществить расчет рациональной длины захватки.</w:t>
      </w:r>
      <w:r w:rsidR="00785186"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>Обосновать выбор машин для механизированного звена.</w:t>
      </w:r>
    </w:p>
    <w:p w:rsidR="009561AA" w:rsidRPr="009561AA" w:rsidRDefault="00785186" w:rsidP="0078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561AA" w:rsidRPr="009561AA">
        <w:rPr>
          <w:rFonts w:ascii="Times New Roman" w:hAnsi="Times New Roman" w:cs="Times New Roman"/>
          <w:i/>
          <w:iCs/>
          <w:sz w:val="32"/>
          <w:szCs w:val="32"/>
        </w:rPr>
        <w:t>Требования к отчету</w:t>
      </w:r>
      <w:r w:rsidR="009561AA" w:rsidRPr="009561AA">
        <w:rPr>
          <w:rFonts w:ascii="Times New Roman" w:hAnsi="Times New Roman" w:cs="Times New Roman"/>
          <w:sz w:val="32"/>
          <w:szCs w:val="32"/>
        </w:rPr>
        <w:t>: согласно задания вычертить поперечный профиль зем</w:t>
      </w:r>
      <w:r>
        <w:rPr>
          <w:rFonts w:ascii="Times New Roman" w:hAnsi="Times New Roman" w:cs="Times New Roman"/>
          <w:sz w:val="32"/>
          <w:szCs w:val="32"/>
        </w:rPr>
        <w:t xml:space="preserve">ляного </w:t>
      </w:r>
      <w:r w:rsidR="009561AA" w:rsidRPr="009561AA">
        <w:rPr>
          <w:rFonts w:ascii="Times New Roman" w:hAnsi="Times New Roman" w:cs="Times New Roman"/>
          <w:sz w:val="32"/>
          <w:szCs w:val="32"/>
        </w:rPr>
        <w:t>полотна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61AA" w:rsidRPr="009561AA">
        <w:rPr>
          <w:rFonts w:ascii="Times New Roman" w:hAnsi="Times New Roman" w:cs="Times New Roman"/>
          <w:sz w:val="32"/>
          <w:szCs w:val="32"/>
        </w:rPr>
        <w:t>разбивкой на слои, составить таблицу выполнения необходимых операций в технологической последовательности, таблицу расчета рациональной сменной длины захватки и таблицу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61AA">
        <w:rPr>
          <w:rFonts w:ascii="Times New Roman" w:hAnsi="Times New Roman" w:cs="Times New Roman"/>
          <w:sz w:val="32"/>
          <w:szCs w:val="32"/>
        </w:rPr>
        <w:t>состава механизированного звена.</w:t>
      </w:r>
    </w:p>
    <w:p w:rsidR="009561AA" w:rsidRPr="009561AA" w:rsidRDefault="00785186" w:rsidP="0095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561AA" w:rsidRPr="009561AA">
        <w:rPr>
          <w:rFonts w:ascii="Times New Roman" w:hAnsi="Times New Roman" w:cs="Times New Roman"/>
          <w:i/>
          <w:iCs/>
          <w:sz w:val="32"/>
          <w:szCs w:val="32"/>
        </w:rPr>
        <w:t>Технология работы</w:t>
      </w:r>
    </w:p>
    <w:p w:rsidR="009561AA" w:rsidRPr="009561AA" w:rsidRDefault="009561AA" w:rsidP="0095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61AA">
        <w:rPr>
          <w:rFonts w:ascii="Times New Roman" w:hAnsi="Times New Roman" w:cs="Times New Roman"/>
          <w:sz w:val="32"/>
          <w:szCs w:val="32"/>
        </w:rPr>
        <w:t>1. Вычерчивается поперечный профиль зем</w:t>
      </w:r>
      <w:r w:rsidR="00785186"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9561AA">
        <w:rPr>
          <w:rFonts w:ascii="Times New Roman" w:hAnsi="Times New Roman" w:cs="Times New Roman"/>
          <w:sz w:val="32"/>
          <w:szCs w:val="32"/>
        </w:rPr>
        <w:t>полотна.</w:t>
      </w:r>
    </w:p>
    <w:p w:rsidR="009561AA" w:rsidRPr="009561AA" w:rsidRDefault="009561AA" w:rsidP="0078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61AA">
        <w:rPr>
          <w:rFonts w:ascii="Times New Roman" w:hAnsi="Times New Roman" w:cs="Times New Roman"/>
          <w:sz w:val="32"/>
          <w:szCs w:val="32"/>
        </w:rPr>
        <w:t>2.</w:t>
      </w:r>
      <w:r w:rsidR="00785186"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>Поперечник разбиваем на слои в зависимости от выбора уплотняющих средств и</w:t>
      </w:r>
      <w:r w:rsidR="00785186">
        <w:rPr>
          <w:rFonts w:ascii="Times New Roman" w:hAnsi="Times New Roman" w:cs="Times New Roman"/>
          <w:sz w:val="32"/>
          <w:szCs w:val="32"/>
        </w:rPr>
        <w:t xml:space="preserve"> </w:t>
      </w:r>
      <w:r w:rsidRPr="009561AA">
        <w:rPr>
          <w:rFonts w:ascii="Times New Roman" w:hAnsi="Times New Roman" w:cs="Times New Roman"/>
          <w:sz w:val="32"/>
          <w:szCs w:val="32"/>
        </w:rPr>
        <w:t>объема работ в смену.</w:t>
      </w:r>
    </w:p>
    <w:p w:rsidR="00DA0067" w:rsidRPr="009561AA" w:rsidRDefault="009561AA" w:rsidP="0095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61AA">
        <w:rPr>
          <w:rFonts w:ascii="Times New Roman" w:hAnsi="Times New Roman" w:cs="Times New Roman"/>
          <w:sz w:val="32"/>
          <w:szCs w:val="32"/>
        </w:rPr>
        <w:t>3. Определяем скорость специализированного потока:</w:t>
      </w:r>
    </w:p>
    <w:p w:rsidR="00DA0067" w:rsidRDefault="00491DFA" w:rsidP="0049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533400"/>
            <wp:effectExtent l="19050" t="0" r="9525" b="0"/>
            <wp:docPr id="5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6" w:rsidRPr="00785186" w:rsidRDefault="00785186" w:rsidP="0078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5186">
        <w:rPr>
          <w:rFonts w:ascii="Times New Roman" w:hAnsi="Times New Roman" w:cs="Times New Roman"/>
          <w:sz w:val="32"/>
          <w:szCs w:val="32"/>
        </w:rPr>
        <w:t xml:space="preserve">     где </w:t>
      </w:r>
      <w:r w:rsidRPr="00785186">
        <w:rPr>
          <w:rFonts w:ascii="Times New Roman" w:hAnsi="Times New Roman" w:cs="Times New Roman"/>
          <w:i/>
          <w:iCs/>
          <w:sz w:val="32"/>
          <w:szCs w:val="32"/>
        </w:rPr>
        <w:t xml:space="preserve">L </w:t>
      </w:r>
      <w:r w:rsidRPr="00785186">
        <w:rPr>
          <w:rFonts w:ascii="Times New Roman" w:hAnsi="Times New Roman" w:cs="Times New Roman"/>
          <w:sz w:val="32"/>
          <w:szCs w:val="32"/>
        </w:rPr>
        <w:t xml:space="preserve">– длина участка; </w:t>
      </w:r>
      <w:r w:rsidRPr="00785186">
        <w:rPr>
          <w:rFonts w:ascii="Times New Roman" w:hAnsi="Times New Roman" w:cs="Times New Roman"/>
          <w:i/>
          <w:iCs/>
          <w:sz w:val="32"/>
          <w:szCs w:val="32"/>
        </w:rPr>
        <w:t xml:space="preserve">Т </w:t>
      </w:r>
      <w:r w:rsidRPr="00785186">
        <w:rPr>
          <w:rFonts w:ascii="Times New Roman" w:hAnsi="Times New Roman" w:cs="Times New Roman"/>
          <w:sz w:val="32"/>
          <w:szCs w:val="32"/>
        </w:rPr>
        <w:t>– время работы.</w:t>
      </w:r>
    </w:p>
    <w:p w:rsidR="00785186" w:rsidRPr="00785186" w:rsidRDefault="00785186" w:rsidP="0078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186">
        <w:rPr>
          <w:rFonts w:ascii="Times New Roman" w:hAnsi="Times New Roman" w:cs="Times New Roman"/>
          <w:sz w:val="32"/>
          <w:szCs w:val="32"/>
        </w:rPr>
        <w:t>4. Специализированный поток разбиваем на частные потоки, которые состоят из одной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5186">
        <w:rPr>
          <w:rFonts w:ascii="Times New Roman" w:hAnsi="Times New Roman" w:cs="Times New Roman"/>
          <w:sz w:val="32"/>
          <w:szCs w:val="32"/>
        </w:rPr>
        <w:t>или нескольких захваток.</w:t>
      </w:r>
    </w:p>
    <w:p w:rsidR="00785186" w:rsidRPr="00785186" w:rsidRDefault="00785186" w:rsidP="0078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186">
        <w:rPr>
          <w:rFonts w:ascii="Times New Roman" w:hAnsi="Times New Roman" w:cs="Times New Roman"/>
          <w:sz w:val="32"/>
          <w:szCs w:val="32"/>
        </w:rPr>
        <w:t>5. Захватки разбиваем на отдельные операции, как самостоятельные, так и технологически связанные между собой.</w:t>
      </w:r>
    </w:p>
    <w:p w:rsidR="00DA0067" w:rsidRPr="00785186" w:rsidRDefault="00785186" w:rsidP="0078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5186"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5186">
        <w:rPr>
          <w:rFonts w:ascii="Times New Roman" w:hAnsi="Times New Roman" w:cs="Times New Roman"/>
          <w:sz w:val="32"/>
          <w:szCs w:val="32"/>
        </w:rPr>
        <w:t xml:space="preserve">По пунктам </w:t>
      </w:r>
      <w:r w:rsidRPr="00491DFA">
        <w:rPr>
          <w:rFonts w:ascii="Times New Roman" w:hAnsi="Times New Roman" w:cs="Times New Roman"/>
          <w:i/>
          <w:sz w:val="32"/>
          <w:szCs w:val="32"/>
        </w:rPr>
        <w:t>4</w:t>
      </w:r>
      <w:r w:rsidRPr="00785186">
        <w:rPr>
          <w:rFonts w:ascii="Times New Roman" w:hAnsi="Times New Roman" w:cs="Times New Roman"/>
          <w:sz w:val="32"/>
          <w:szCs w:val="32"/>
        </w:rPr>
        <w:t xml:space="preserve"> и </w:t>
      </w:r>
      <w:r w:rsidRPr="00491DFA">
        <w:rPr>
          <w:rFonts w:ascii="Times New Roman" w:hAnsi="Times New Roman" w:cs="Times New Roman"/>
          <w:i/>
          <w:sz w:val="32"/>
          <w:szCs w:val="32"/>
        </w:rPr>
        <w:t>5</w:t>
      </w:r>
      <w:r w:rsidRPr="00785186">
        <w:rPr>
          <w:rFonts w:ascii="Times New Roman" w:hAnsi="Times New Roman" w:cs="Times New Roman"/>
          <w:sz w:val="32"/>
          <w:szCs w:val="32"/>
        </w:rPr>
        <w:t xml:space="preserve"> составляем таблицу.</w:t>
      </w: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F0" w:rsidRDefault="00807CF0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F0" w:rsidRDefault="00807CF0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70C" w:rsidRDefault="00EC270C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67" w:rsidRDefault="00491DFA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2088" cy="1295400"/>
            <wp:effectExtent l="19050" t="0" r="0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2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67" w:rsidRDefault="00785186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86">
        <w:rPr>
          <w:rFonts w:ascii="Times New Roman" w:hAnsi="Times New Roman" w:cs="Times New Roman"/>
          <w:sz w:val="32"/>
          <w:szCs w:val="32"/>
        </w:rPr>
        <w:t>7. Определяем объем земляных работ по каждому слою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067" w:rsidRDefault="00491DFA" w:rsidP="0049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361950"/>
            <wp:effectExtent l="19050" t="0" r="0" b="0"/>
            <wp:docPr id="5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86" w:rsidRDefault="00785186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6" w:rsidRPr="00785186" w:rsidRDefault="00785186" w:rsidP="0078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5186">
        <w:rPr>
          <w:rFonts w:ascii="Times New Roman" w:hAnsi="Times New Roman" w:cs="Times New Roman"/>
          <w:sz w:val="32"/>
          <w:szCs w:val="32"/>
        </w:rPr>
        <w:t xml:space="preserve">где </w:t>
      </w:r>
      <w:r w:rsidRPr="00785186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491DFA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785186">
        <w:rPr>
          <w:rFonts w:ascii="Times New Roman" w:hAnsi="Times New Roman" w:cs="Times New Roman"/>
          <w:sz w:val="32"/>
          <w:szCs w:val="32"/>
        </w:rPr>
        <w:t xml:space="preserve"> – площадь поперечника первого слоя; </w:t>
      </w:r>
      <w:r w:rsidRPr="00785186">
        <w:rPr>
          <w:rFonts w:ascii="Times New Roman" w:hAnsi="Times New Roman" w:cs="Times New Roman"/>
          <w:i/>
          <w:iCs/>
          <w:sz w:val="32"/>
          <w:szCs w:val="32"/>
        </w:rPr>
        <w:t xml:space="preserve">L </w:t>
      </w:r>
      <w:r w:rsidRPr="00785186">
        <w:rPr>
          <w:rFonts w:ascii="Times New Roman" w:hAnsi="Times New Roman" w:cs="Times New Roman"/>
          <w:sz w:val="32"/>
          <w:szCs w:val="32"/>
        </w:rPr>
        <w:t>– длина участка.</w:t>
      </w:r>
    </w:p>
    <w:p w:rsidR="00785186" w:rsidRDefault="00785186" w:rsidP="0078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86">
        <w:rPr>
          <w:rFonts w:ascii="Times New Roman" w:hAnsi="Times New Roman" w:cs="Times New Roman"/>
          <w:sz w:val="32"/>
          <w:szCs w:val="32"/>
        </w:rPr>
        <w:t>Определяем длину рациональной захватки, предварительно составив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067" w:rsidRDefault="00DA0067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6" w:rsidRDefault="00491DFA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1192368"/>
            <wp:effectExtent l="19050" t="0" r="5715" b="0"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9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86" w:rsidRDefault="00785186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6" w:rsidRDefault="00785186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6" w:rsidRPr="00785186" w:rsidRDefault="00785186" w:rsidP="0049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186">
        <w:rPr>
          <w:rFonts w:ascii="Times New Roman" w:hAnsi="Times New Roman" w:cs="Times New Roman"/>
          <w:sz w:val="32"/>
          <w:szCs w:val="32"/>
        </w:rPr>
        <w:t xml:space="preserve">* </w:t>
      </w:r>
      <w:r w:rsidRPr="00491DFA">
        <w:rPr>
          <w:rFonts w:ascii="Times New Roman" w:hAnsi="Times New Roman" w:cs="Times New Roman"/>
          <w:i/>
          <w:sz w:val="32"/>
          <w:szCs w:val="32"/>
        </w:rPr>
        <w:t>П</w:t>
      </w:r>
      <w:r w:rsidRPr="00785186">
        <w:rPr>
          <w:rFonts w:ascii="Times New Roman" w:hAnsi="Times New Roman" w:cs="Times New Roman"/>
          <w:sz w:val="32"/>
          <w:szCs w:val="32"/>
        </w:rPr>
        <w:t xml:space="preserve"> – производительность машины по </w:t>
      </w:r>
      <w:r w:rsidRPr="00491DFA">
        <w:rPr>
          <w:rFonts w:ascii="Times New Roman" w:hAnsi="Times New Roman" w:cs="Times New Roman"/>
          <w:i/>
          <w:sz w:val="32"/>
          <w:szCs w:val="32"/>
        </w:rPr>
        <w:t>ГЭСН–2001 сб. 1, ЕНиР сб. 2</w:t>
      </w:r>
      <w:r w:rsidRPr="00785186">
        <w:rPr>
          <w:rFonts w:ascii="Times New Roman" w:hAnsi="Times New Roman" w:cs="Times New Roman"/>
          <w:sz w:val="32"/>
          <w:szCs w:val="32"/>
        </w:rPr>
        <w:t xml:space="preserve"> или расчет; </w:t>
      </w:r>
      <w:r w:rsidRPr="00785186">
        <w:rPr>
          <w:rFonts w:ascii="Times New Roman" w:hAnsi="Times New Roman" w:cs="Times New Roman"/>
          <w:i/>
          <w:iCs/>
          <w:sz w:val="32"/>
          <w:szCs w:val="32"/>
        </w:rPr>
        <w:t xml:space="preserve">S </w:t>
      </w:r>
      <w:r w:rsidRPr="00785186">
        <w:rPr>
          <w:rFonts w:ascii="Times New Roman" w:hAnsi="Times New Roman" w:cs="Times New Roman"/>
          <w:sz w:val="32"/>
          <w:szCs w:val="32"/>
        </w:rPr>
        <w:t>– площадь</w:t>
      </w:r>
      <w:r w:rsidR="00491DFA">
        <w:rPr>
          <w:rFonts w:ascii="Times New Roman" w:hAnsi="Times New Roman" w:cs="Times New Roman"/>
          <w:sz w:val="32"/>
          <w:szCs w:val="32"/>
        </w:rPr>
        <w:t xml:space="preserve"> </w:t>
      </w:r>
      <w:r w:rsidRPr="00785186">
        <w:rPr>
          <w:rFonts w:ascii="Times New Roman" w:hAnsi="Times New Roman" w:cs="Times New Roman"/>
          <w:sz w:val="32"/>
          <w:szCs w:val="32"/>
        </w:rPr>
        <w:t xml:space="preserve">данного конструктивного слоя; </w:t>
      </w:r>
      <w:r w:rsidRPr="00785186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="00491DFA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ср</w:t>
      </w:r>
      <w:r w:rsidRPr="00785186">
        <w:rPr>
          <w:rFonts w:ascii="Times New Roman" w:hAnsi="Times New Roman" w:cs="Times New Roman"/>
          <w:sz w:val="32"/>
          <w:szCs w:val="32"/>
        </w:rPr>
        <w:t xml:space="preserve"> – средняя ширина конструктивного слоя.</w:t>
      </w:r>
    </w:p>
    <w:p w:rsidR="00785186" w:rsidRDefault="00785186" w:rsidP="0049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86">
        <w:rPr>
          <w:rFonts w:ascii="Times New Roman" w:hAnsi="Times New Roman" w:cs="Times New Roman"/>
          <w:sz w:val="32"/>
          <w:szCs w:val="32"/>
        </w:rPr>
        <w:t>9. При выборе рациональной длины сменной захватки для каждой операции должно</w:t>
      </w:r>
      <w:r w:rsidR="00491DFA">
        <w:rPr>
          <w:rFonts w:ascii="Times New Roman" w:hAnsi="Times New Roman" w:cs="Times New Roman"/>
          <w:sz w:val="32"/>
          <w:szCs w:val="32"/>
        </w:rPr>
        <w:t xml:space="preserve"> </w:t>
      </w:r>
      <w:r w:rsidRPr="00785186">
        <w:rPr>
          <w:rFonts w:ascii="Times New Roman" w:hAnsi="Times New Roman" w:cs="Times New Roman"/>
          <w:sz w:val="32"/>
          <w:szCs w:val="32"/>
        </w:rPr>
        <w:t>выполняться условие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5186" w:rsidRDefault="00785186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86" w:rsidRDefault="00491DFA" w:rsidP="0059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485775"/>
            <wp:effectExtent l="19050" t="0" r="9525" b="0"/>
            <wp:docPr id="5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67" w:rsidRPr="00491DFA" w:rsidRDefault="00785186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>10. Для частных потоков также должно выполняться условие:</w:t>
      </w:r>
    </w:p>
    <w:p w:rsidR="00785186" w:rsidRPr="00491DFA" w:rsidRDefault="00785186" w:rsidP="00DA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5B97" w:rsidRPr="00491DFA" w:rsidRDefault="00491DFA" w:rsidP="00591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33525" cy="457200"/>
            <wp:effectExtent l="19050" t="0" r="9525" b="0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97" w:rsidRPr="00491DFA" w:rsidRDefault="00785186" w:rsidP="0059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 xml:space="preserve">11. При выполнении условий п. </w:t>
      </w:r>
      <w:r w:rsidRPr="00591F86">
        <w:rPr>
          <w:rFonts w:ascii="Times New Roman" w:hAnsi="Times New Roman" w:cs="Times New Roman"/>
          <w:i/>
          <w:sz w:val="32"/>
          <w:szCs w:val="32"/>
        </w:rPr>
        <w:t>9</w:t>
      </w:r>
      <w:r w:rsidRPr="00491DFA">
        <w:rPr>
          <w:rFonts w:ascii="Times New Roman" w:hAnsi="Times New Roman" w:cs="Times New Roman"/>
          <w:sz w:val="32"/>
          <w:szCs w:val="32"/>
        </w:rPr>
        <w:t xml:space="preserve"> и </w:t>
      </w:r>
      <w:r w:rsidRPr="00591F86">
        <w:rPr>
          <w:rFonts w:ascii="Times New Roman" w:hAnsi="Times New Roman" w:cs="Times New Roman"/>
          <w:i/>
          <w:sz w:val="32"/>
          <w:szCs w:val="32"/>
        </w:rPr>
        <w:t>10</w:t>
      </w:r>
      <w:r w:rsidRPr="00491DFA">
        <w:rPr>
          <w:rFonts w:ascii="Times New Roman" w:hAnsi="Times New Roman" w:cs="Times New Roman"/>
          <w:sz w:val="32"/>
          <w:szCs w:val="32"/>
        </w:rPr>
        <w:t>, определяем остальные машины механизированного звена и данные заносим в таблицу.</w:t>
      </w:r>
    </w:p>
    <w:p w:rsidR="00491DFA" w:rsidRPr="00491DFA" w:rsidRDefault="00491DFA" w:rsidP="0078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DFA" w:rsidRDefault="00591F86" w:rsidP="0078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99835" cy="1924050"/>
            <wp:effectExtent l="19050" t="0" r="5715" b="0"/>
            <wp:docPr id="5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F0" w:rsidRDefault="00807CF0" w:rsidP="00785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91DFA" w:rsidRP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 xml:space="preserve">12. Расчеты по п. </w:t>
      </w:r>
      <w:r w:rsidRPr="00591F86">
        <w:rPr>
          <w:rFonts w:ascii="Times New Roman" w:hAnsi="Times New Roman" w:cs="Times New Roman"/>
          <w:i/>
          <w:sz w:val="32"/>
          <w:szCs w:val="32"/>
        </w:rPr>
        <w:t>8, 9, 10, 11</w:t>
      </w:r>
      <w:r w:rsidRPr="00491DFA">
        <w:rPr>
          <w:rFonts w:ascii="Times New Roman" w:hAnsi="Times New Roman" w:cs="Times New Roman"/>
          <w:sz w:val="32"/>
          <w:szCs w:val="32"/>
        </w:rPr>
        <w:t xml:space="preserve"> производим по каждому слою.</w:t>
      </w:r>
    </w:p>
    <w:p w:rsidR="00491DFA" w:rsidRPr="00491DFA" w:rsidRDefault="00491DFA" w:rsidP="0059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>13. Если условия п</w:t>
      </w:r>
      <w:r w:rsidRPr="00591F86">
        <w:rPr>
          <w:rFonts w:ascii="Times New Roman" w:hAnsi="Times New Roman" w:cs="Times New Roman"/>
          <w:i/>
          <w:sz w:val="32"/>
          <w:szCs w:val="32"/>
        </w:rPr>
        <w:t>. 9</w:t>
      </w:r>
      <w:r w:rsidRPr="00491DFA">
        <w:rPr>
          <w:rFonts w:ascii="Times New Roman" w:hAnsi="Times New Roman" w:cs="Times New Roman"/>
          <w:sz w:val="32"/>
          <w:szCs w:val="32"/>
        </w:rPr>
        <w:t xml:space="preserve"> и </w:t>
      </w:r>
      <w:r w:rsidRPr="00591F86">
        <w:rPr>
          <w:rFonts w:ascii="Times New Roman" w:hAnsi="Times New Roman" w:cs="Times New Roman"/>
          <w:i/>
          <w:sz w:val="32"/>
          <w:szCs w:val="32"/>
        </w:rPr>
        <w:t>10</w:t>
      </w:r>
      <w:r w:rsidRPr="00491DFA">
        <w:rPr>
          <w:rFonts w:ascii="Times New Roman" w:hAnsi="Times New Roman" w:cs="Times New Roman"/>
          <w:sz w:val="32"/>
          <w:szCs w:val="32"/>
        </w:rPr>
        <w:t xml:space="preserve"> не выполняются, то требуется пересмотреть производительность машин, или их количество, или длину захватки на операции, или все вместе, чтобы условия п. 9 и 10 выполнялись.</w:t>
      </w:r>
    </w:p>
    <w:p w:rsidR="00F42728" w:rsidRP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>Оптимальное значение коэффициента использования машин равно единице.</w:t>
      </w:r>
    </w:p>
    <w:p w:rsidR="00591F86" w:rsidRDefault="00591F86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7CF0" w:rsidRDefault="00807CF0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DFA" w:rsidRPr="00491DFA" w:rsidRDefault="00591F86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99835" cy="2009775"/>
            <wp:effectExtent l="19050" t="0" r="5715" b="0"/>
            <wp:docPr id="5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7CF0" w:rsidRPr="00491DFA" w:rsidRDefault="00807CF0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DFA" w:rsidRPr="00491DFA" w:rsidRDefault="00491DFA" w:rsidP="006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91DFA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491DFA" w:rsidRP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>1. Что такое специализированный, частный поток и что такое захватка?</w:t>
      </w:r>
    </w:p>
    <w:p w:rsidR="00491DFA" w:rsidRP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>2. Что определяет коэффициент использования машины?</w:t>
      </w:r>
    </w:p>
    <w:p w:rsidR="00491DFA" w:rsidRP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>3. Формула расчета производительности машин по ЕНиР или ГЭСН-2001.</w:t>
      </w:r>
    </w:p>
    <w:p w:rsidR="00491DFA" w:rsidRP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1DFA">
        <w:rPr>
          <w:rFonts w:ascii="Times New Roman" w:hAnsi="Times New Roman" w:cs="Times New Roman"/>
          <w:sz w:val="32"/>
          <w:szCs w:val="32"/>
        </w:rPr>
        <w:t>4. Формула расчета производительности самосвалов.</w:t>
      </w:r>
    </w:p>
    <w:p w:rsid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DFA" w:rsidRDefault="00491DF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1F86" w:rsidRDefault="00591F86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1F86" w:rsidRDefault="00591F86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1F86" w:rsidRDefault="00591F86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1F86" w:rsidRDefault="00591F86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70C">
        <w:rPr>
          <w:rFonts w:ascii="Times New Roman" w:hAnsi="Times New Roman" w:cs="Times New Roman"/>
          <w:b/>
          <w:bCs/>
          <w:sz w:val="32"/>
          <w:szCs w:val="32"/>
        </w:rPr>
        <w:t>ЛАБОРАТОРНАЯ РАБОТА№ 6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70C">
        <w:rPr>
          <w:rFonts w:ascii="Times New Roman" w:hAnsi="Times New Roman" w:cs="Times New Roman"/>
          <w:b/>
          <w:bCs/>
          <w:sz w:val="32"/>
          <w:szCs w:val="32"/>
        </w:rPr>
        <w:t>СОСТАВЛЕНИЕ ТЕХНОЛОГИЧЕСКОЙ ТАБЛИЦЫ</w:t>
      </w:r>
    </w:p>
    <w:p w:rsidR="00EC270C" w:rsidRDefault="00EC270C" w:rsidP="00EC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70C">
        <w:rPr>
          <w:rFonts w:ascii="Times New Roman" w:hAnsi="Times New Roman" w:cs="Times New Roman"/>
          <w:b/>
          <w:bCs/>
          <w:sz w:val="32"/>
          <w:szCs w:val="32"/>
        </w:rPr>
        <w:t>И СХЕМЫ ПОТОКА ПО ВОЗВЕДЕНИЮЗЕМПОЛОТНА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270C" w:rsidRDefault="00EC270C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Цель работы</w:t>
      </w:r>
      <w:r w:rsidRPr="00EC270C">
        <w:rPr>
          <w:rFonts w:ascii="Times New Roman" w:hAnsi="Times New Roman" w:cs="Times New Roman"/>
          <w:sz w:val="32"/>
          <w:szCs w:val="32"/>
        </w:rPr>
        <w:t>: овладеть методикой составления технологических таблиц и организацией потока по возведению зем</w:t>
      </w:r>
      <w:r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EC270C">
        <w:rPr>
          <w:rFonts w:ascii="Times New Roman" w:hAnsi="Times New Roman" w:cs="Times New Roman"/>
          <w:sz w:val="32"/>
          <w:szCs w:val="32"/>
        </w:rPr>
        <w:t>полотна.</w:t>
      </w:r>
    </w:p>
    <w:p w:rsidR="00915D46" w:rsidRDefault="00915D46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Default="00EC270C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Задачи работы</w:t>
      </w:r>
      <w:r w:rsidRPr="00EC270C">
        <w:rPr>
          <w:rFonts w:ascii="Times New Roman" w:hAnsi="Times New Roman" w:cs="Times New Roman"/>
          <w:sz w:val="32"/>
          <w:szCs w:val="32"/>
        </w:rPr>
        <w:t>: специализированный поток разбить на частные потоки, частные –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270C">
        <w:rPr>
          <w:rFonts w:ascii="Times New Roman" w:hAnsi="Times New Roman" w:cs="Times New Roman"/>
          <w:sz w:val="32"/>
          <w:szCs w:val="32"/>
        </w:rPr>
        <w:t>захватки; определить их скорости, подобрать комплект машин.</w:t>
      </w:r>
    </w:p>
    <w:p w:rsidR="00915D46" w:rsidRPr="00EC270C" w:rsidRDefault="00915D46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Обеспечивающие средства</w:t>
      </w:r>
      <w:r w:rsidRPr="00EC270C">
        <w:rPr>
          <w:rFonts w:ascii="Times New Roman" w:hAnsi="Times New Roman" w:cs="Times New Roman"/>
          <w:sz w:val="32"/>
          <w:szCs w:val="32"/>
        </w:rPr>
        <w:t>: ГЭСН–2001, сб.1; ЕНиР сб. 2; СНиП 3.06.03–85; СНиП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270C">
        <w:rPr>
          <w:rFonts w:ascii="Times New Roman" w:hAnsi="Times New Roman" w:cs="Times New Roman"/>
          <w:sz w:val="32"/>
          <w:szCs w:val="32"/>
        </w:rPr>
        <w:t>3.01.01–85, калькулятор.</w:t>
      </w:r>
    </w:p>
    <w:p w:rsidR="00915D46" w:rsidRPr="00EC270C" w:rsidRDefault="00915D46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70C" w:rsidRDefault="00EC270C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Задание</w:t>
      </w:r>
      <w:r w:rsidRPr="00EC270C">
        <w:rPr>
          <w:rFonts w:ascii="Times New Roman" w:hAnsi="Times New Roman" w:cs="Times New Roman"/>
          <w:sz w:val="32"/>
          <w:szCs w:val="32"/>
        </w:rPr>
        <w:t>: составить таблицу технологической последовательности работы частных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270C">
        <w:rPr>
          <w:rFonts w:ascii="Times New Roman" w:hAnsi="Times New Roman" w:cs="Times New Roman"/>
          <w:sz w:val="32"/>
          <w:szCs w:val="32"/>
        </w:rPr>
        <w:t>токов; определить рациональную захватку; определить состав механизированных звеньев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270C">
        <w:rPr>
          <w:rFonts w:ascii="Times New Roman" w:hAnsi="Times New Roman" w:cs="Times New Roman"/>
          <w:sz w:val="32"/>
          <w:szCs w:val="32"/>
        </w:rPr>
        <w:t>или отрядов по выполнению операций в частном потоке; составить схему работы специализированного потока по возведению зем</w:t>
      </w:r>
      <w:r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EC270C">
        <w:rPr>
          <w:rFonts w:ascii="Times New Roman" w:hAnsi="Times New Roman" w:cs="Times New Roman"/>
          <w:sz w:val="32"/>
          <w:szCs w:val="32"/>
        </w:rPr>
        <w:t>полотна.</w:t>
      </w:r>
    </w:p>
    <w:p w:rsidR="00915D46" w:rsidRPr="00EC270C" w:rsidRDefault="00915D46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Требования к отчету</w:t>
      </w:r>
      <w:r w:rsidRPr="00EC270C">
        <w:rPr>
          <w:rFonts w:ascii="Times New Roman" w:hAnsi="Times New Roman" w:cs="Times New Roman"/>
          <w:sz w:val="32"/>
          <w:szCs w:val="32"/>
        </w:rPr>
        <w:t>: составить таблицу частных потоков с разбивкой на захватки.</w:t>
      </w:r>
    </w:p>
    <w:p w:rsidR="00EC270C" w:rsidRDefault="00EC270C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270C">
        <w:rPr>
          <w:rFonts w:ascii="Times New Roman" w:hAnsi="Times New Roman" w:cs="Times New Roman"/>
          <w:sz w:val="32"/>
          <w:szCs w:val="32"/>
        </w:rPr>
        <w:t xml:space="preserve">Расчет рациональной длины захватки. Определить необходимое количество механизированных отрядов с занесением в таблицу.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C270C">
        <w:rPr>
          <w:rFonts w:ascii="Times New Roman" w:hAnsi="Times New Roman" w:cs="Times New Roman"/>
          <w:sz w:val="32"/>
          <w:szCs w:val="32"/>
        </w:rPr>
        <w:t>Вычертить схему специализированного потока.</w:t>
      </w:r>
    </w:p>
    <w:p w:rsidR="00915D46" w:rsidRPr="00EC270C" w:rsidRDefault="00915D46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Технология работы</w:t>
      </w:r>
    </w:p>
    <w:p w:rsidR="00EC270C" w:rsidRPr="00EC270C" w:rsidRDefault="00EC270C" w:rsidP="009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1. Специализированный поток по возведению зем</w:t>
      </w:r>
      <w:r w:rsidR="00915D46"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EC270C">
        <w:rPr>
          <w:rFonts w:ascii="Times New Roman" w:hAnsi="Times New Roman" w:cs="Times New Roman"/>
          <w:sz w:val="32"/>
          <w:szCs w:val="32"/>
        </w:rPr>
        <w:t>полотна разбиваем на частные потоки: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1.1. Подготовительные работы.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1.2. Возведение зем</w:t>
      </w:r>
      <w:r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EC270C">
        <w:rPr>
          <w:rFonts w:ascii="Times New Roman" w:hAnsi="Times New Roman" w:cs="Times New Roman"/>
          <w:sz w:val="32"/>
          <w:szCs w:val="32"/>
        </w:rPr>
        <w:t>полотна.</w:t>
      </w:r>
    </w:p>
    <w:p w:rsidR="00EC270C" w:rsidRPr="00EC270C" w:rsidRDefault="00EC270C" w:rsidP="00915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2. Частные потоки разбивают на захватки. Подготовительные работы: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 xml:space="preserve">1.1. Срезка растительного грунта,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 xml:space="preserve">h </w:t>
      </w:r>
      <w:r w:rsidRPr="00EC270C">
        <w:rPr>
          <w:rFonts w:ascii="Times New Roman" w:hAnsi="Times New Roman" w:cs="Times New Roman"/>
          <w:sz w:val="32"/>
          <w:szCs w:val="32"/>
        </w:rPr>
        <w:t>= 20 см.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1.2. Планировка подошвы насыпи.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1.3. уплотнение подошвы насыпи.</w:t>
      </w:r>
    </w:p>
    <w:p w:rsidR="00EC270C" w:rsidRDefault="00EC270C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lastRenderedPageBreak/>
        <w:t>3. Определяем величину захваток на подготовительных работах, используя формулы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270C">
        <w:rPr>
          <w:rFonts w:ascii="Times New Roman" w:hAnsi="Times New Roman" w:cs="Times New Roman"/>
          <w:sz w:val="32"/>
          <w:szCs w:val="32"/>
        </w:rPr>
        <w:t>лабораторной работы № 5. При этом должно выполниться условие</w:t>
      </w:r>
      <w:r w:rsidR="0005217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D46" w:rsidRDefault="00915D46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5D46" w:rsidRDefault="00915D46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5D46" w:rsidRDefault="00915D46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5D46" w:rsidRDefault="00915D46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Default="00052170" w:rsidP="00052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28725" cy="447675"/>
            <wp:effectExtent l="19050" t="0" r="9525" b="0"/>
            <wp:docPr id="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270C">
        <w:rPr>
          <w:rFonts w:ascii="Times New Roman" w:hAnsi="Times New Roman" w:cs="Times New Roman"/>
          <w:sz w:val="32"/>
          <w:szCs w:val="32"/>
        </w:rPr>
        <w:t xml:space="preserve">где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052170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EC270C">
        <w:rPr>
          <w:rFonts w:ascii="Times New Roman" w:hAnsi="Times New Roman" w:cs="Times New Roman"/>
          <w:sz w:val="32"/>
          <w:szCs w:val="32"/>
        </w:rPr>
        <w:t xml:space="preserve"> – длина захватки на срезке растительного слоя;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052170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Pr="00EC270C">
        <w:rPr>
          <w:rFonts w:ascii="Times New Roman" w:hAnsi="Times New Roman" w:cs="Times New Roman"/>
          <w:sz w:val="32"/>
          <w:szCs w:val="32"/>
        </w:rPr>
        <w:t xml:space="preserve"> – планировка подошвы насыпи; </w:t>
      </w:r>
      <w:r w:rsidRPr="00EC270C">
        <w:rPr>
          <w:rFonts w:ascii="Times New Roman" w:hAnsi="Times New Roman" w:cs="Times New Roman"/>
          <w:i/>
          <w:iCs/>
          <w:sz w:val="32"/>
          <w:szCs w:val="32"/>
        </w:rPr>
        <w:t>l</w:t>
      </w:r>
      <w:r w:rsidR="00052170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</w:t>
      </w:r>
      <w:r w:rsidRPr="00EC270C">
        <w:rPr>
          <w:rFonts w:ascii="Times New Roman" w:hAnsi="Times New Roman" w:cs="Times New Roman"/>
          <w:sz w:val="32"/>
          <w:szCs w:val="32"/>
        </w:rPr>
        <w:t xml:space="preserve"> –уплотнение подошвы насыпи.</w:t>
      </w:r>
    </w:p>
    <w:p w:rsidR="00915D46" w:rsidRDefault="00915D46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1F86" w:rsidRDefault="00EC270C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4. Используя данные из лабораторной работы № 5 по определению рациональной захватки по возведению зем</w:t>
      </w:r>
      <w:r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EC270C">
        <w:rPr>
          <w:rFonts w:ascii="Times New Roman" w:hAnsi="Times New Roman" w:cs="Times New Roman"/>
          <w:sz w:val="32"/>
          <w:szCs w:val="32"/>
        </w:rPr>
        <w:t xml:space="preserve">полотна и </w:t>
      </w:r>
      <w:r w:rsidRPr="00915D46">
        <w:rPr>
          <w:rFonts w:ascii="Times New Roman" w:hAnsi="Times New Roman" w:cs="Times New Roman"/>
          <w:i/>
          <w:sz w:val="32"/>
          <w:szCs w:val="32"/>
        </w:rPr>
        <w:t>п. 3</w:t>
      </w:r>
      <w:r w:rsidRPr="00EC270C">
        <w:rPr>
          <w:rFonts w:ascii="Times New Roman" w:hAnsi="Times New Roman" w:cs="Times New Roman"/>
          <w:sz w:val="32"/>
          <w:szCs w:val="32"/>
        </w:rPr>
        <w:t xml:space="preserve"> данной работы, должно быть выполнено условие:</w:t>
      </w:r>
    </w:p>
    <w:p w:rsidR="00915D46" w:rsidRDefault="00915D46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5D46" w:rsidRDefault="00915D46" w:rsidP="00EC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2170" w:rsidRPr="00EC270C" w:rsidRDefault="00052170" w:rsidP="00052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95400" cy="400050"/>
            <wp:effectExtent l="19050" t="0" r="0" b="0"/>
            <wp:docPr id="6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0C" w:rsidRDefault="00052170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</w:t>
      </w:r>
      <w:r w:rsidR="00EC270C" w:rsidRPr="00EC270C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5D46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="00915D46" w:rsidRPr="00915D46">
        <w:rPr>
          <w:rFonts w:ascii="Times New Roman" w:hAnsi="Times New Roman" w:cs="Times New Roman"/>
          <w:i/>
          <w:sz w:val="32"/>
          <w:szCs w:val="32"/>
          <w:vertAlign w:val="subscript"/>
        </w:rPr>
        <w:t>п</w:t>
      </w:r>
      <w:r w:rsidR="00915D46">
        <w:rPr>
          <w:rFonts w:ascii="Times New Roman" w:hAnsi="Times New Roman" w:cs="Times New Roman"/>
          <w:i/>
          <w:sz w:val="32"/>
          <w:szCs w:val="32"/>
          <w:vertAlign w:val="superscript"/>
        </w:rPr>
        <w:t>ч</w:t>
      </w:r>
      <w:r w:rsidR="00EC270C" w:rsidRPr="00915D4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C270C" w:rsidRPr="00EC270C">
        <w:rPr>
          <w:rFonts w:ascii="Times New Roman" w:hAnsi="Times New Roman" w:cs="Times New Roman"/>
          <w:sz w:val="32"/>
          <w:szCs w:val="32"/>
        </w:rPr>
        <w:t xml:space="preserve">- скорость частного потока, принимается по </w:t>
      </w:r>
      <w:r w:rsidR="00EC270C" w:rsidRPr="00915D46">
        <w:rPr>
          <w:rFonts w:ascii="Times New Roman" w:hAnsi="Times New Roman" w:cs="Times New Roman"/>
          <w:i/>
          <w:sz w:val="32"/>
          <w:szCs w:val="32"/>
        </w:rPr>
        <w:t>п. 3</w:t>
      </w:r>
      <w:r w:rsidR="00EC270C" w:rsidRPr="00EC270C">
        <w:rPr>
          <w:rFonts w:ascii="Times New Roman" w:hAnsi="Times New Roman" w:cs="Times New Roman"/>
          <w:sz w:val="32"/>
          <w:szCs w:val="32"/>
        </w:rPr>
        <w:t xml:space="preserve">; </w:t>
      </w:r>
      <w:r w:rsidRPr="00915D46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="00915D46" w:rsidRPr="00915D46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  <w:r w:rsidR="00915D46" w:rsidRPr="00915D46">
        <w:rPr>
          <w:rFonts w:ascii="Times New Roman" w:hAnsi="Times New Roman" w:cs="Times New Roman"/>
          <w:i/>
          <w:sz w:val="32"/>
          <w:szCs w:val="32"/>
          <w:vertAlign w:val="superscript"/>
        </w:rPr>
        <w:t>ч</w:t>
      </w:r>
      <w:r w:rsidR="00EC270C" w:rsidRPr="00EC270C">
        <w:rPr>
          <w:rFonts w:ascii="Times New Roman" w:hAnsi="Times New Roman" w:cs="Times New Roman"/>
          <w:sz w:val="32"/>
          <w:szCs w:val="32"/>
        </w:rPr>
        <w:t xml:space="preserve"> - то же, принятая в </w:t>
      </w:r>
      <w:r w:rsidR="00EC270C" w:rsidRPr="00052170">
        <w:rPr>
          <w:rFonts w:ascii="Times New Roman" w:hAnsi="Times New Roman" w:cs="Times New Roman"/>
          <w:i/>
          <w:sz w:val="32"/>
          <w:szCs w:val="32"/>
        </w:rPr>
        <w:t>лабораторной</w:t>
      </w:r>
      <w:r w:rsidRPr="0005217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C270C" w:rsidRPr="00052170">
        <w:rPr>
          <w:rFonts w:ascii="Times New Roman" w:hAnsi="Times New Roman" w:cs="Times New Roman"/>
          <w:i/>
          <w:sz w:val="32"/>
          <w:szCs w:val="32"/>
        </w:rPr>
        <w:t>работе № 5.</w:t>
      </w:r>
    </w:p>
    <w:p w:rsidR="00915D46" w:rsidRPr="00EC270C" w:rsidRDefault="00915D46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Default="00EC270C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 xml:space="preserve">5. По принятым рациональным захваткам определяем состав механизированных отрядов для каждого частного потока и заносим в таблицу, аналогичной таблице из </w:t>
      </w:r>
      <w:r w:rsidRPr="00052170">
        <w:rPr>
          <w:rFonts w:ascii="Times New Roman" w:hAnsi="Times New Roman" w:cs="Times New Roman"/>
          <w:i/>
          <w:sz w:val="32"/>
          <w:szCs w:val="32"/>
        </w:rPr>
        <w:t>лабораторной</w:t>
      </w:r>
      <w:r w:rsidR="00052170" w:rsidRPr="0005217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52170">
        <w:rPr>
          <w:rFonts w:ascii="Times New Roman" w:hAnsi="Times New Roman" w:cs="Times New Roman"/>
          <w:i/>
          <w:sz w:val="32"/>
          <w:szCs w:val="32"/>
        </w:rPr>
        <w:t>работы № 5</w:t>
      </w:r>
      <w:r w:rsidRPr="00EC270C">
        <w:rPr>
          <w:rFonts w:ascii="Times New Roman" w:hAnsi="Times New Roman" w:cs="Times New Roman"/>
          <w:sz w:val="32"/>
          <w:szCs w:val="32"/>
        </w:rPr>
        <w:t>.</w:t>
      </w:r>
    </w:p>
    <w:p w:rsidR="00915D46" w:rsidRPr="00EC270C" w:rsidRDefault="00915D46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Default="00EC270C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6. По полученным данным вычерчиваем схему специализированного потока по возведению зем</w:t>
      </w:r>
      <w:r w:rsidR="00052170">
        <w:rPr>
          <w:rFonts w:ascii="Times New Roman" w:hAnsi="Times New Roman" w:cs="Times New Roman"/>
          <w:sz w:val="32"/>
          <w:szCs w:val="32"/>
        </w:rPr>
        <w:t xml:space="preserve">ляного </w:t>
      </w:r>
      <w:r w:rsidRPr="00EC270C">
        <w:rPr>
          <w:rFonts w:ascii="Times New Roman" w:hAnsi="Times New Roman" w:cs="Times New Roman"/>
          <w:sz w:val="32"/>
          <w:szCs w:val="32"/>
        </w:rPr>
        <w:t>полотна с указанием на схеме длины рациональной захватки, номера операций на</w:t>
      </w:r>
      <w:r w:rsidR="00052170">
        <w:rPr>
          <w:rFonts w:ascii="Times New Roman" w:hAnsi="Times New Roman" w:cs="Times New Roman"/>
          <w:sz w:val="32"/>
          <w:szCs w:val="32"/>
        </w:rPr>
        <w:t xml:space="preserve"> </w:t>
      </w:r>
      <w:r w:rsidRPr="00EC270C">
        <w:rPr>
          <w:rFonts w:ascii="Times New Roman" w:hAnsi="Times New Roman" w:cs="Times New Roman"/>
          <w:sz w:val="32"/>
          <w:szCs w:val="32"/>
        </w:rPr>
        <w:t>данной захватке и номера машин, выполняющих ту или иную операцию.</w:t>
      </w:r>
    </w:p>
    <w:p w:rsidR="00915D46" w:rsidRPr="00EC270C" w:rsidRDefault="00915D46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270C" w:rsidRDefault="00EC270C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 xml:space="preserve">7. Данные для расчета выполнения работы № 6 берем из таблицы вариантов </w:t>
      </w:r>
      <w:r w:rsidRPr="00052170">
        <w:rPr>
          <w:rFonts w:ascii="Times New Roman" w:hAnsi="Times New Roman" w:cs="Times New Roman"/>
          <w:i/>
          <w:sz w:val="32"/>
          <w:szCs w:val="32"/>
        </w:rPr>
        <w:t>лабораторной работы № 5.</w:t>
      </w:r>
    </w:p>
    <w:p w:rsidR="00052170" w:rsidRPr="00052170" w:rsidRDefault="00052170" w:rsidP="000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C270C" w:rsidRDefault="00EC270C" w:rsidP="006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C270C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915D46" w:rsidRPr="00EC270C" w:rsidRDefault="00915D46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1. Объяснить, почему должно выполняться условие пункта 3?</w:t>
      </w:r>
    </w:p>
    <w:p w:rsidR="00EC270C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2. Чем обусловлено выполнение условий по пункту 4?</w:t>
      </w:r>
    </w:p>
    <w:p w:rsidR="00591F86" w:rsidRPr="00EC270C" w:rsidRDefault="00EC270C" w:rsidP="00EC2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70C">
        <w:rPr>
          <w:rFonts w:ascii="Times New Roman" w:hAnsi="Times New Roman" w:cs="Times New Roman"/>
          <w:sz w:val="32"/>
          <w:szCs w:val="32"/>
        </w:rPr>
        <w:t>3. Что показывает схема специализированного потока?</w:t>
      </w:r>
    </w:p>
    <w:p w:rsidR="00591F86" w:rsidRDefault="00591F86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676D" w:rsidRDefault="0097676D" w:rsidP="0091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5D46" w:rsidRPr="00DF1501" w:rsidRDefault="00915D46" w:rsidP="00915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1501">
        <w:rPr>
          <w:rFonts w:ascii="Times New Roman" w:hAnsi="Times New Roman" w:cs="Times New Roman"/>
          <w:b/>
          <w:bCs/>
          <w:sz w:val="32"/>
          <w:szCs w:val="32"/>
        </w:rPr>
        <w:t>ЛАБОРАТОРНАЯ РАБОТА</w:t>
      </w:r>
      <w:r w:rsidR="009767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1501">
        <w:rPr>
          <w:rFonts w:ascii="Times New Roman" w:hAnsi="Times New Roman" w:cs="Times New Roman"/>
          <w:b/>
          <w:bCs/>
          <w:sz w:val="32"/>
          <w:szCs w:val="32"/>
        </w:rPr>
        <w:t>№ 7</w:t>
      </w:r>
    </w:p>
    <w:p w:rsidR="00915D46" w:rsidRPr="00DF1501" w:rsidRDefault="00915D46" w:rsidP="00DF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1501">
        <w:rPr>
          <w:rFonts w:ascii="Times New Roman" w:hAnsi="Times New Roman" w:cs="Times New Roman"/>
          <w:b/>
          <w:bCs/>
          <w:sz w:val="32"/>
          <w:szCs w:val="32"/>
        </w:rPr>
        <w:t>ОПРЕДЕЛЕНИЕ СМЕННОЙ ЗАХВАТКИ,</w:t>
      </w:r>
      <w:r w:rsidR="00DF1501" w:rsidRPr="00DF15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1501">
        <w:rPr>
          <w:rFonts w:ascii="Times New Roman" w:hAnsi="Times New Roman" w:cs="Times New Roman"/>
          <w:b/>
          <w:bCs/>
          <w:sz w:val="32"/>
          <w:szCs w:val="32"/>
        </w:rPr>
        <w:t>СОСТАВЛЕНИЕ ТЕХНОЛОГИЧЕСКОЙ ТАБЛИЦЫ</w:t>
      </w:r>
      <w:r w:rsidR="00DF1501" w:rsidRPr="00DF15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1501">
        <w:rPr>
          <w:rFonts w:ascii="Times New Roman" w:hAnsi="Times New Roman" w:cs="Times New Roman"/>
          <w:b/>
          <w:bCs/>
          <w:sz w:val="32"/>
          <w:szCs w:val="32"/>
        </w:rPr>
        <w:t>И СХЕМЫ ПОТОКА ПО УСТРОЙСТВУ ДОРОЖНОЙ ОДЕЖДЫ</w:t>
      </w:r>
    </w:p>
    <w:p w:rsidR="00DF1501" w:rsidRPr="00DF1501" w:rsidRDefault="00DF1501" w:rsidP="00DF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5D46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1501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i/>
          <w:iCs/>
          <w:sz w:val="32"/>
          <w:szCs w:val="32"/>
        </w:rPr>
        <w:t>Цель работы</w:t>
      </w:r>
      <w:r w:rsidR="00915D46" w:rsidRPr="00DF1501">
        <w:rPr>
          <w:rFonts w:ascii="Times New Roman" w:hAnsi="Times New Roman" w:cs="Times New Roman"/>
          <w:sz w:val="32"/>
          <w:szCs w:val="32"/>
        </w:rPr>
        <w:t>: овладеть методикой выделения частных потоков при устройстве дорожной одежды с последующей разбивкой на захватки и операции.</w:t>
      </w:r>
    </w:p>
    <w:p w:rsidR="00915D46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1501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i/>
          <w:iCs/>
          <w:sz w:val="32"/>
          <w:szCs w:val="32"/>
        </w:rPr>
        <w:t>Задачи работы</w:t>
      </w:r>
      <w:r w:rsidR="00915D46" w:rsidRPr="00DF1501">
        <w:rPr>
          <w:rFonts w:ascii="Times New Roman" w:hAnsi="Times New Roman" w:cs="Times New Roman"/>
          <w:sz w:val="32"/>
          <w:szCs w:val="32"/>
        </w:rPr>
        <w:t>: определить рациональную величину сменной захватки по каждому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5D46" w:rsidRPr="00DF1501">
        <w:rPr>
          <w:rFonts w:ascii="Times New Roman" w:hAnsi="Times New Roman" w:cs="Times New Roman"/>
          <w:sz w:val="32"/>
          <w:szCs w:val="32"/>
        </w:rPr>
        <w:t xml:space="preserve">конструктивному слою покрытия и подобрать необходимые механизмы для их </w:t>
      </w:r>
      <w:r w:rsidRPr="00DF1501">
        <w:rPr>
          <w:rFonts w:ascii="Times New Roman" w:hAnsi="Times New Roman" w:cs="Times New Roman"/>
          <w:sz w:val="32"/>
          <w:szCs w:val="32"/>
        </w:rPr>
        <w:t>в</w:t>
      </w:r>
      <w:r w:rsidR="00915D46" w:rsidRPr="00DF1501">
        <w:rPr>
          <w:rFonts w:ascii="Times New Roman" w:hAnsi="Times New Roman" w:cs="Times New Roman"/>
          <w:sz w:val="32"/>
          <w:szCs w:val="32"/>
        </w:rPr>
        <w:t>ыполнения с</w:t>
      </w:r>
      <w:r w:rsidRPr="00DF1501">
        <w:rPr>
          <w:rFonts w:ascii="Times New Roman" w:hAnsi="Times New Roman" w:cs="Times New Roman"/>
          <w:sz w:val="32"/>
          <w:szCs w:val="32"/>
        </w:rPr>
        <w:t xml:space="preserve"> </w:t>
      </w:r>
      <w:r w:rsidR="00915D46" w:rsidRPr="00DF1501">
        <w:rPr>
          <w:rFonts w:ascii="Times New Roman" w:hAnsi="Times New Roman" w:cs="Times New Roman"/>
          <w:sz w:val="32"/>
          <w:szCs w:val="32"/>
        </w:rPr>
        <w:t>увязкой по производительности машин.</w:t>
      </w:r>
    </w:p>
    <w:p w:rsidR="00915D46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1501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i/>
          <w:iCs/>
          <w:sz w:val="32"/>
          <w:szCs w:val="32"/>
        </w:rPr>
        <w:t>Обеспечивающие средства</w:t>
      </w:r>
      <w:r w:rsidR="00915D46" w:rsidRPr="00DF1501">
        <w:rPr>
          <w:rFonts w:ascii="Times New Roman" w:hAnsi="Times New Roman" w:cs="Times New Roman"/>
          <w:sz w:val="32"/>
          <w:szCs w:val="32"/>
        </w:rPr>
        <w:t>: ГЭСН–2001, сб.1; ЕНиР сб. 17; СНиП 3.06.03–85; СНиП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5D46" w:rsidRPr="00DF1501">
        <w:rPr>
          <w:rFonts w:ascii="Times New Roman" w:hAnsi="Times New Roman" w:cs="Times New Roman"/>
          <w:sz w:val="32"/>
          <w:szCs w:val="32"/>
        </w:rPr>
        <w:t>3.01.01–85, калькулятор.</w:t>
      </w:r>
    </w:p>
    <w:p w:rsidR="00915D46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1501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i/>
          <w:iCs/>
          <w:sz w:val="32"/>
          <w:szCs w:val="32"/>
        </w:rPr>
        <w:t>Задание</w:t>
      </w:r>
      <w:r w:rsidR="00915D46" w:rsidRPr="00DF1501">
        <w:rPr>
          <w:rFonts w:ascii="Times New Roman" w:hAnsi="Times New Roman" w:cs="Times New Roman"/>
          <w:sz w:val="32"/>
          <w:szCs w:val="32"/>
        </w:rPr>
        <w:t>: по таблице вариантов осуществить расчет длины сменной захватки, составить</w:t>
      </w:r>
      <w:r w:rsidRPr="00DF1501">
        <w:rPr>
          <w:rFonts w:ascii="Times New Roman" w:hAnsi="Times New Roman" w:cs="Times New Roman"/>
          <w:sz w:val="32"/>
          <w:szCs w:val="32"/>
        </w:rPr>
        <w:t xml:space="preserve"> </w:t>
      </w:r>
      <w:r w:rsidR="00915D46" w:rsidRPr="00DF1501">
        <w:rPr>
          <w:rFonts w:ascii="Times New Roman" w:hAnsi="Times New Roman" w:cs="Times New Roman"/>
          <w:sz w:val="32"/>
          <w:szCs w:val="32"/>
        </w:rPr>
        <w:t>таблицу технологической последовательности работы частных потоков, определить состав</w:t>
      </w:r>
      <w:r w:rsidRPr="00DF1501">
        <w:rPr>
          <w:rFonts w:ascii="Times New Roman" w:hAnsi="Times New Roman" w:cs="Times New Roman"/>
          <w:sz w:val="32"/>
          <w:szCs w:val="32"/>
        </w:rPr>
        <w:t xml:space="preserve"> </w:t>
      </w:r>
      <w:r w:rsidR="00915D46" w:rsidRPr="00DF1501">
        <w:rPr>
          <w:rFonts w:ascii="Times New Roman" w:hAnsi="Times New Roman" w:cs="Times New Roman"/>
          <w:sz w:val="32"/>
          <w:szCs w:val="32"/>
        </w:rPr>
        <w:t>механизированного отряда по выполнению частных потоков. Составить схему работы специализированного потока по устройству дорожной одежды.</w:t>
      </w:r>
    </w:p>
    <w:p w:rsidR="00915D46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1501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i/>
          <w:iCs/>
          <w:sz w:val="32"/>
          <w:szCs w:val="32"/>
        </w:rPr>
        <w:t>Требования к отчету</w:t>
      </w:r>
      <w:r w:rsidR="00915D46" w:rsidRPr="00DF1501">
        <w:rPr>
          <w:rFonts w:ascii="Times New Roman" w:hAnsi="Times New Roman" w:cs="Times New Roman"/>
          <w:sz w:val="32"/>
          <w:szCs w:val="32"/>
        </w:rPr>
        <w:t>: составить таблицу частных потоков с разбивкой на захватки.</w:t>
      </w:r>
    </w:p>
    <w:p w:rsidR="00915D46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sz w:val="32"/>
          <w:szCs w:val="32"/>
        </w:rPr>
        <w:t xml:space="preserve">Рассчитать необходимую длину сменной захватки. Определить необходимое количество механизмов с занесением в таблицу.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15D46" w:rsidRPr="00DF1501">
        <w:rPr>
          <w:rFonts w:ascii="Times New Roman" w:hAnsi="Times New Roman" w:cs="Times New Roman"/>
          <w:sz w:val="32"/>
          <w:szCs w:val="32"/>
        </w:rPr>
        <w:t>Вычертить схему специализированного потока по устройству дорожной одежды.</w:t>
      </w:r>
    </w:p>
    <w:p w:rsidR="00915D46" w:rsidRPr="00DF1501" w:rsidRDefault="00DF1501" w:rsidP="0091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i/>
          <w:iCs/>
          <w:sz w:val="32"/>
          <w:szCs w:val="32"/>
        </w:rPr>
        <w:t>Технология работы</w:t>
      </w:r>
    </w:p>
    <w:p w:rsidR="00915D46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sz w:val="32"/>
          <w:szCs w:val="32"/>
        </w:rPr>
        <w:t>Вычерчиваем поперечник дорожного покрытия с указанием ширины и толщины каждого конструктивного элемента.</w:t>
      </w:r>
    </w:p>
    <w:p w:rsidR="00052170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15D46" w:rsidRPr="00DF1501">
        <w:rPr>
          <w:rFonts w:ascii="Times New Roman" w:hAnsi="Times New Roman" w:cs="Times New Roman"/>
          <w:sz w:val="32"/>
          <w:szCs w:val="32"/>
        </w:rPr>
        <w:t>Определяем скорость специализированного потока по устройству дорожной одежды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5D46" w:rsidRPr="00DF1501">
        <w:rPr>
          <w:rFonts w:ascii="Times New Roman" w:hAnsi="Times New Roman" w:cs="Times New Roman"/>
          <w:sz w:val="32"/>
          <w:szCs w:val="32"/>
        </w:rPr>
        <w:t>(</w:t>
      </w:r>
      <w:r w:rsidR="00915D46" w:rsidRPr="00DF1501">
        <w:rPr>
          <w:rFonts w:ascii="Times New Roman" w:hAnsi="Times New Roman" w:cs="Times New Roman"/>
          <w:i/>
          <w:sz w:val="32"/>
          <w:szCs w:val="32"/>
        </w:rPr>
        <w:t>м/см</w:t>
      </w:r>
      <w:r w:rsidR="00915D46" w:rsidRPr="00DF1501">
        <w:rPr>
          <w:rFonts w:ascii="Times New Roman" w:hAnsi="Times New Roman" w:cs="Times New Roman"/>
          <w:sz w:val="32"/>
          <w:szCs w:val="32"/>
        </w:rPr>
        <w:t>):</w:t>
      </w:r>
    </w:p>
    <w:p w:rsidR="00DF1501" w:rsidRDefault="00101712" w:rsidP="00101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52500" cy="609600"/>
            <wp:effectExtent l="19050" t="0" r="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0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F1501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F15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DF1501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DF1501">
        <w:rPr>
          <w:rFonts w:ascii="Times New Roman" w:hAnsi="Times New Roman" w:cs="Times New Roman"/>
          <w:sz w:val="28"/>
          <w:szCs w:val="28"/>
        </w:rPr>
        <w:t xml:space="preserve">– длина участка; </w:t>
      </w:r>
      <w:r w:rsidRPr="00DF1501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Pr="00DF1501">
        <w:rPr>
          <w:rFonts w:ascii="Times New Roman" w:hAnsi="Times New Roman" w:cs="Times New Roman"/>
          <w:sz w:val="28"/>
          <w:szCs w:val="28"/>
        </w:rPr>
        <w:t>– время работы по устройству дорожной одежды.</w:t>
      </w:r>
    </w:p>
    <w:p w:rsidR="00DF1501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501">
        <w:rPr>
          <w:rFonts w:ascii="Times New Roman" w:hAnsi="Times New Roman" w:cs="Times New Roman"/>
          <w:sz w:val="28"/>
          <w:szCs w:val="28"/>
        </w:rPr>
        <w:t>Специализированный поток разбиваем на частные потоки, захватки, отдельные операции как самостоятельные, так и технологически связанные.</w:t>
      </w:r>
    </w:p>
    <w:p w:rsidR="00DF1501" w:rsidRPr="00DF1501" w:rsidRDefault="00DF1501" w:rsidP="00DF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501">
        <w:rPr>
          <w:rFonts w:ascii="Times New Roman" w:hAnsi="Times New Roman" w:cs="Times New Roman"/>
          <w:sz w:val="28"/>
          <w:szCs w:val="28"/>
        </w:rPr>
        <w:t>1. Количество частных потоков соответствует количеству конструктивных слоев дорожной одежды.</w:t>
      </w:r>
    </w:p>
    <w:p w:rsidR="00DF1501" w:rsidRDefault="00DF1501" w:rsidP="0014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F1501">
        <w:rPr>
          <w:rFonts w:ascii="Times New Roman" w:hAnsi="Times New Roman" w:cs="Times New Roman"/>
          <w:sz w:val="28"/>
          <w:szCs w:val="28"/>
        </w:rPr>
        <w:t>2. Количество захваток – это одна технологическая операция или несколько связанных</w:t>
      </w:r>
      <w:r w:rsidR="0014714A">
        <w:rPr>
          <w:rFonts w:ascii="Times New Roman" w:hAnsi="Times New Roman" w:cs="Times New Roman"/>
          <w:sz w:val="28"/>
          <w:szCs w:val="28"/>
        </w:rPr>
        <w:t xml:space="preserve"> </w:t>
      </w:r>
      <w:r w:rsidRPr="00DF1501">
        <w:rPr>
          <w:rFonts w:ascii="Times New Roman" w:hAnsi="Times New Roman" w:cs="Times New Roman"/>
          <w:sz w:val="28"/>
          <w:szCs w:val="28"/>
        </w:rPr>
        <w:t>технологических операций.</w:t>
      </w:r>
    </w:p>
    <w:p w:rsidR="0097676D" w:rsidRDefault="0014714A" w:rsidP="00A075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7676D" w:rsidRDefault="0097676D" w:rsidP="00A075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52170" w:rsidRPr="0014714A" w:rsidRDefault="0097676D" w:rsidP="00A075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4714A">
        <w:rPr>
          <w:rFonts w:ascii="Times New Roman" w:hAnsi="Times New Roman" w:cs="Times New Roman"/>
          <w:sz w:val="32"/>
          <w:szCs w:val="32"/>
        </w:rPr>
        <w:t xml:space="preserve">  3. </w:t>
      </w:r>
      <w:r w:rsidR="001F0CEE" w:rsidRPr="0014714A">
        <w:rPr>
          <w:rFonts w:ascii="Times New Roman" w:hAnsi="Times New Roman" w:cs="Times New Roman"/>
          <w:sz w:val="32"/>
          <w:szCs w:val="32"/>
        </w:rPr>
        <w:t>З</w:t>
      </w:r>
      <w:r w:rsidR="00DF1501" w:rsidRPr="0014714A">
        <w:rPr>
          <w:rFonts w:ascii="Times New Roman" w:hAnsi="Times New Roman" w:cs="Times New Roman"/>
          <w:sz w:val="32"/>
          <w:szCs w:val="32"/>
        </w:rPr>
        <w:t xml:space="preserve">аданную дорожную одежду разбиваем на конструктивные </w:t>
      </w:r>
      <w:r w:rsidR="0014714A" w:rsidRPr="0014714A">
        <w:rPr>
          <w:rFonts w:ascii="Times New Roman" w:hAnsi="Times New Roman" w:cs="Times New Roman"/>
          <w:sz w:val="32"/>
          <w:szCs w:val="32"/>
        </w:rPr>
        <w:t>э</w:t>
      </w:r>
      <w:r w:rsidR="00DF1501" w:rsidRPr="0014714A">
        <w:rPr>
          <w:rFonts w:ascii="Times New Roman" w:hAnsi="Times New Roman" w:cs="Times New Roman"/>
          <w:sz w:val="32"/>
          <w:szCs w:val="32"/>
        </w:rPr>
        <w:t>лементы, т. е. определяем количество частных потоков и захваток и заносим в таблицу.</w:t>
      </w:r>
    </w:p>
    <w:p w:rsidR="00101712" w:rsidRPr="0014714A" w:rsidRDefault="00101712" w:rsidP="0014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752B" w:rsidRDefault="00101712" w:rsidP="00A07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67450" cy="1295400"/>
            <wp:effectExtent l="19050" t="0" r="0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0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70" w:rsidRPr="00A0752B" w:rsidRDefault="00A0752B" w:rsidP="00A07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</w:t>
      </w:r>
      <w:r w:rsidR="001F0CEE" w:rsidRPr="00A0752B">
        <w:rPr>
          <w:rFonts w:ascii="Times New Roman" w:hAnsi="Times New Roman" w:cs="Times New Roman"/>
          <w:sz w:val="32"/>
          <w:szCs w:val="32"/>
        </w:rPr>
        <w:t>Определяем длину рациональной захватки, предварительно составив таблицу для каждого частного потока:</w:t>
      </w: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2170" w:rsidRDefault="00101712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99835" cy="1162050"/>
            <wp:effectExtent l="19050" t="0" r="5715" b="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70" w:rsidRDefault="00052170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2170" w:rsidRDefault="001F0CEE" w:rsidP="0010171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0CEE">
        <w:rPr>
          <w:rFonts w:ascii="Times New Roman" w:hAnsi="Times New Roman" w:cs="Times New Roman"/>
          <w:sz w:val="32"/>
          <w:szCs w:val="32"/>
        </w:rPr>
        <w:t xml:space="preserve">* П – производительность машины; </w:t>
      </w:r>
      <w:r w:rsidRPr="001F0CEE">
        <w:rPr>
          <w:rFonts w:ascii="Times New Roman" w:hAnsi="Times New Roman" w:cs="Times New Roman"/>
          <w:i/>
          <w:iCs/>
          <w:sz w:val="32"/>
          <w:szCs w:val="32"/>
        </w:rPr>
        <w:t xml:space="preserve">S </w:t>
      </w:r>
      <w:r w:rsidRPr="001F0CEE">
        <w:rPr>
          <w:rFonts w:ascii="Times New Roman" w:hAnsi="Times New Roman" w:cs="Times New Roman"/>
          <w:sz w:val="32"/>
          <w:szCs w:val="32"/>
        </w:rPr>
        <w:t>– поперечная площадь</w:t>
      </w:r>
      <w:r>
        <w:rPr>
          <w:rFonts w:ascii="TimesNewRoman" w:hAnsi="TimesNewRoman" w:cs="TimesNewRoman"/>
        </w:rPr>
        <w:t xml:space="preserve"> </w:t>
      </w:r>
      <w:r w:rsidRPr="001F0CEE">
        <w:rPr>
          <w:rFonts w:ascii="Times New Roman" w:hAnsi="Times New Roman" w:cs="Times New Roman"/>
          <w:sz w:val="32"/>
          <w:szCs w:val="32"/>
        </w:rPr>
        <w:t xml:space="preserve">конструктивного слоя: </w:t>
      </w:r>
      <w:r w:rsidRPr="001F0CEE">
        <w:rPr>
          <w:rFonts w:ascii="Times New Roman" w:hAnsi="Times New Roman" w:cs="Times New Roman"/>
          <w:i/>
          <w:iCs/>
          <w:sz w:val="32"/>
          <w:szCs w:val="32"/>
        </w:rPr>
        <w:t xml:space="preserve">S </w:t>
      </w:r>
      <w:r w:rsidRPr="001F0CEE">
        <w:rPr>
          <w:rFonts w:ascii="Times New Roman" w:hAnsi="Times New Roman" w:cs="Times New Roman"/>
          <w:sz w:val="32"/>
          <w:szCs w:val="32"/>
        </w:rPr>
        <w:t xml:space="preserve">= </w:t>
      </w:r>
      <w:r w:rsidRPr="001F0CEE">
        <w:rPr>
          <w:rFonts w:ascii="Times New Roman" w:hAnsi="Times New Roman" w:cs="Times New Roman"/>
          <w:i/>
          <w:iCs/>
          <w:sz w:val="32"/>
          <w:szCs w:val="32"/>
        </w:rPr>
        <w:t xml:space="preserve">h </w:t>
      </w:r>
      <w:r w:rsidRPr="001F0CEE">
        <w:rPr>
          <w:rFonts w:ascii="Times New Roman" w:hAnsi="Times New Roman" w:cs="Times New Roman"/>
          <w:sz w:val="32"/>
          <w:szCs w:val="32"/>
        </w:rPr>
        <w:t xml:space="preserve">× </w:t>
      </w:r>
      <w:r w:rsidRPr="001F0CEE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Pr="001F0CE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0CEE">
        <w:rPr>
          <w:rFonts w:ascii="Times New Roman" w:hAnsi="Times New Roman" w:cs="Times New Roman"/>
          <w:sz w:val="32"/>
          <w:szCs w:val="32"/>
        </w:rPr>
        <w:t xml:space="preserve">где </w:t>
      </w:r>
      <w:r w:rsidRPr="001F0CEE">
        <w:rPr>
          <w:rFonts w:ascii="Times New Roman" w:hAnsi="Times New Roman" w:cs="Times New Roman"/>
          <w:i/>
          <w:iCs/>
          <w:sz w:val="32"/>
          <w:szCs w:val="32"/>
        </w:rPr>
        <w:t xml:space="preserve">h </w:t>
      </w:r>
      <w:r w:rsidRPr="001F0CEE">
        <w:rPr>
          <w:rFonts w:ascii="Times New Roman" w:hAnsi="Times New Roman" w:cs="Times New Roman"/>
          <w:sz w:val="32"/>
          <w:szCs w:val="32"/>
        </w:rPr>
        <w:t xml:space="preserve">– толщина слоя; </w:t>
      </w:r>
      <w:r w:rsidRPr="001F0CEE">
        <w:rPr>
          <w:rFonts w:ascii="Times New Roman" w:hAnsi="Times New Roman" w:cs="Times New Roman"/>
          <w:i/>
          <w:iCs/>
          <w:sz w:val="32"/>
          <w:szCs w:val="32"/>
        </w:rPr>
        <w:t xml:space="preserve">b </w:t>
      </w:r>
      <w:r w:rsidRPr="001F0CEE">
        <w:rPr>
          <w:rFonts w:ascii="Times New Roman" w:hAnsi="Times New Roman" w:cs="Times New Roman"/>
          <w:sz w:val="32"/>
          <w:szCs w:val="32"/>
        </w:rPr>
        <w:t>–ширина дорожной одежды.</w:t>
      </w:r>
    </w:p>
    <w:p w:rsidR="00052170" w:rsidRDefault="00052170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Pr="00101712" w:rsidRDefault="00524719" w:rsidP="0052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01712" w:rsidRPr="00101712">
        <w:rPr>
          <w:rFonts w:ascii="Times New Roman" w:hAnsi="Times New Roman" w:cs="Times New Roman"/>
          <w:sz w:val="32"/>
          <w:szCs w:val="32"/>
        </w:rPr>
        <w:t>5. При выборе рациональной захватки, должно выполниться условие:</w:t>
      </w:r>
    </w:p>
    <w:p w:rsidR="00101712" w:rsidRPr="00101712" w:rsidRDefault="00101712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00200" cy="552450"/>
            <wp:effectExtent l="19050" t="0" r="0" b="0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12" w:rsidRPr="00101712" w:rsidRDefault="00101712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Pr="00524719" w:rsidRDefault="00524719" w:rsidP="0052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01712" w:rsidRPr="00101712">
        <w:rPr>
          <w:rFonts w:ascii="Times New Roman" w:hAnsi="Times New Roman" w:cs="Times New Roman"/>
          <w:sz w:val="32"/>
          <w:szCs w:val="32"/>
        </w:rPr>
        <w:t xml:space="preserve">где </w:t>
      </w:r>
      <w:r w:rsidR="00101712" w:rsidRPr="00101712">
        <w:rPr>
          <w:rFonts w:ascii="Times New Roman" w:hAnsi="Times New Roman" w:cs="Times New Roman"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б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оп</w:t>
      </w:r>
      <w:r w:rsidR="00101712" w:rsidRPr="00101712">
        <w:rPr>
          <w:rFonts w:ascii="Times New Roman" w:hAnsi="Times New Roman" w:cs="Times New Roman"/>
          <w:sz w:val="32"/>
          <w:szCs w:val="32"/>
        </w:rPr>
        <w:t xml:space="preserve"> - наибольшая длина захватки; </w:t>
      </w:r>
      <w:r w:rsidR="00101712" w:rsidRPr="00101712">
        <w:rPr>
          <w:rFonts w:ascii="Times New Roman" w:hAnsi="Times New Roman" w:cs="Times New Roman"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н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оп</w:t>
      </w:r>
      <w:r w:rsidR="00101712" w:rsidRPr="00101712">
        <w:rPr>
          <w:rFonts w:ascii="Times New Roman" w:hAnsi="Times New Roman" w:cs="Times New Roman"/>
          <w:sz w:val="32"/>
          <w:szCs w:val="32"/>
        </w:rPr>
        <w:t xml:space="preserve"> - наименьшая длина захватки; </w:t>
      </w:r>
      <w:r w:rsidR="00101712" w:rsidRPr="00101712">
        <w:rPr>
          <w:rFonts w:ascii="Times New Roman" w:hAnsi="Times New Roman" w:cs="Times New Roman"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min</w:t>
      </w:r>
      <w:r w:rsidRPr="0052471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01712" w:rsidRPr="0010171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01712" w:rsidRPr="00101712">
        <w:rPr>
          <w:rFonts w:ascii="Times New Roman" w:hAnsi="Times New Roman" w:cs="Times New Roman"/>
          <w:sz w:val="32"/>
          <w:szCs w:val="32"/>
        </w:rPr>
        <w:t>-скорость специализированного потока.</w:t>
      </w:r>
    </w:p>
    <w:p w:rsidR="00524719" w:rsidRPr="00524719" w:rsidRDefault="00524719" w:rsidP="0052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1712" w:rsidRPr="00101712" w:rsidRDefault="00524719" w:rsidP="0052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719">
        <w:rPr>
          <w:rFonts w:ascii="Times New Roman" w:hAnsi="Times New Roman" w:cs="Times New Roman"/>
          <w:sz w:val="32"/>
          <w:szCs w:val="32"/>
        </w:rPr>
        <w:t xml:space="preserve">     </w:t>
      </w:r>
      <w:r w:rsidR="00101712" w:rsidRPr="00101712">
        <w:rPr>
          <w:rFonts w:ascii="Times New Roman" w:hAnsi="Times New Roman" w:cs="Times New Roman"/>
          <w:sz w:val="32"/>
          <w:szCs w:val="32"/>
        </w:rPr>
        <w:t>6. Для скорости частных потоков также должно выполниться условие</w:t>
      </w:r>
    </w:p>
    <w:p w:rsidR="00101712" w:rsidRPr="00101712" w:rsidRDefault="0014714A" w:rsidP="00147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71625" cy="390525"/>
            <wp:effectExtent l="19050" t="0" r="9525" b="0"/>
            <wp:docPr id="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12" w:rsidRDefault="00524719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28C0">
        <w:rPr>
          <w:rFonts w:ascii="Times New Roman" w:hAnsi="Times New Roman" w:cs="Times New Roman"/>
          <w:sz w:val="32"/>
          <w:szCs w:val="32"/>
        </w:rPr>
        <w:lastRenderedPageBreak/>
        <w:t xml:space="preserve">     7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752B" w:rsidRPr="00524719" w:rsidRDefault="00A0752B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Pr="00101712" w:rsidRDefault="00101712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Pr="00101712" w:rsidRDefault="00524719" w:rsidP="0052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01712" w:rsidRPr="00101712">
        <w:rPr>
          <w:rFonts w:ascii="Times New Roman" w:hAnsi="Times New Roman" w:cs="Times New Roman"/>
          <w:sz w:val="32"/>
          <w:szCs w:val="32"/>
        </w:rPr>
        <w:t>8. При выполнении условий п. 6 и 7, подбираем оптимальные машины и механизмы,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1712" w:rsidRPr="00101712">
        <w:rPr>
          <w:rFonts w:ascii="Times New Roman" w:hAnsi="Times New Roman" w:cs="Times New Roman"/>
          <w:sz w:val="32"/>
          <w:szCs w:val="32"/>
        </w:rPr>
        <w:t>увязанные по производительности</w:t>
      </w:r>
      <w:r w:rsidR="0014714A">
        <w:rPr>
          <w:rFonts w:ascii="Times New Roman" w:hAnsi="Times New Roman" w:cs="Times New Roman"/>
          <w:sz w:val="32"/>
          <w:szCs w:val="32"/>
        </w:rPr>
        <w:t>,</w:t>
      </w:r>
      <w:r w:rsidR="00101712" w:rsidRPr="00101712">
        <w:rPr>
          <w:rFonts w:ascii="Times New Roman" w:hAnsi="Times New Roman" w:cs="Times New Roman"/>
          <w:sz w:val="32"/>
          <w:szCs w:val="32"/>
        </w:rPr>
        <w:t xml:space="preserve"> для механизированного звена и данные заносим в таблицу</w:t>
      </w:r>
      <w:r w:rsidR="0014714A">
        <w:rPr>
          <w:rFonts w:ascii="Times New Roman" w:hAnsi="Times New Roman" w:cs="Times New Roman"/>
          <w:sz w:val="32"/>
          <w:szCs w:val="32"/>
        </w:rPr>
        <w:t xml:space="preserve"> </w:t>
      </w:r>
      <w:r w:rsidR="00101712" w:rsidRPr="00101712">
        <w:rPr>
          <w:rFonts w:ascii="Times New Roman" w:hAnsi="Times New Roman" w:cs="Times New Roman"/>
          <w:sz w:val="32"/>
          <w:szCs w:val="32"/>
        </w:rPr>
        <w:t>для каждого частного потока:</w:t>
      </w: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Default="00524719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96452" cy="1552575"/>
            <wp:effectExtent l="19050" t="0" r="9098" b="0"/>
            <wp:docPr id="5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5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2B" w:rsidRDefault="00A0752B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52B" w:rsidRPr="00101712" w:rsidRDefault="00A0752B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Default="00101712" w:rsidP="0052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1712">
        <w:rPr>
          <w:rFonts w:ascii="Times New Roman" w:hAnsi="Times New Roman" w:cs="Times New Roman"/>
          <w:sz w:val="32"/>
          <w:szCs w:val="32"/>
        </w:rPr>
        <w:t>9. Если условия п. 6 и 7 не выполняются, то требуется пересмотреть производительность машин, их количество, длину захватки, количество смен, или всех вместе, чтобы условия п. 6 и 7 выполнялись.</w:t>
      </w:r>
    </w:p>
    <w:p w:rsidR="0097676D" w:rsidRPr="00101712" w:rsidRDefault="0097676D" w:rsidP="0052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1712" w:rsidRPr="00101712" w:rsidRDefault="0014714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86500" cy="2647950"/>
            <wp:effectExtent l="19050" t="0" r="0" b="0"/>
            <wp:docPr id="6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5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12" w:rsidRDefault="00101712" w:rsidP="006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01712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712">
        <w:rPr>
          <w:rFonts w:ascii="Times New Roman" w:hAnsi="Times New Roman" w:cs="Times New Roman"/>
          <w:sz w:val="32"/>
          <w:szCs w:val="32"/>
        </w:rPr>
        <w:t>1. Почему должно выполнять условие п. 6?</w:t>
      </w: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712">
        <w:rPr>
          <w:rFonts w:ascii="Times New Roman" w:hAnsi="Times New Roman" w:cs="Times New Roman"/>
          <w:sz w:val="32"/>
          <w:szCs w:val="32"/>
        </w:rPr>
        <w:t>2. Почему должно выполнять условие п. 7?</w:t>
      </w: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712">
        <w:rPr>
          <w:rFonts w:ascii="Times New Roman" w:hAnsi="Times New Roman" w:cs="Times New Roman"/>
          <w:sz w:val="32"/>
          <w:szCs w:val="32"/>
        </w:rPr>
        <w:t>3. Дать определение захватке.</w:t>
      </w:r>
    </w:p>
    <w:p w:rsidR="00101712" w:rsidRPr="00101712" w:rsidRDefault="00101712" w:rsidP="0010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712">
        <w:rPr>
          <w:rFonts w:ascii="Times New Roman" w:hAnsi="Times New Roman" w:cs="Times New Roman"/>
          <w:sz w:val="32"/>
          <w:szCs w:val="32"/>
        </w:rPr>
        <w:t>4. Привести пример технологически связных операций.</w:t>
      </w:r>
    </w:p>
    <w:p w:rsidR="00101712" w:rsidRPr="00101712" w:rsidRDefault="00101712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712" w:rsidRDefault="00101712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52B" w:rsidRDefault="00A0752B" w:rsidP="00A07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752B" w:rsidRPr="00A0752B" w:rsidRDefault="00A0752B" w:rsidP="00A07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752B">
        <w:rPr>
          <w:rFonts w:ascii="Times New Roman" w:hAnsi="Times New Roman" w:cs="Times New Roman"/>
          <w:b/>
          <w:bCs/>
          <w:sz w:val="32"/>
          <w:szCs w:val="32"/>
        </w:rPr>
        <w:t>ЛАБОРАТОРНАЯ РАБОТА</w:t>
      </w:r>
      <w:r w:rsidR="009767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0752B">
        <w:rPr>
          <w:rFonts w:ascii="Times New Roman" w:hAnsi="Times New Roman" w:cs="Times New Roman"/>
          <w:b/>
          <w:bCs/>
          <w:sz w:val="32"/>
          <w:szCs w:val="32"/>
        </w:rPr>
        <w:t>№ 8</w:t>
      </w:r>
    </w:p>
    <w:p w:rsidR="00A0752B" w:rsidRDefault="00A0752B" w:rsidP="00A07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752B">
        <w:rPr>
          <w:rFonts w:ascii="Times New Roman" w:hAnsi="Times New Roman" w:cs="Times New Roman"/>
          <w:b/>
          <w:bCs/>
          <w:sz w:val="32"/>
          <w:szCs w:val="32"/>
        </w:rPr>
        <w:t>СОСТАВЛЕНИЕ ЛИНЕЙНО-КАЛЕНДАРНОГО ГРАФИКА</w:t>
      </w:r>
    </w:p>
    <w:p w:rsidR="0097676D" w:rsidRPr="00A0752B" w:rsidRDefault="0097676D" w:rsidP="00A07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752B" w:rsidRPr="0097676D" w:rsidRDefault="0097676D" w:rsidP="009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0752B" w:rsidRPr="00A0752B">
        <w:rPr>
          <w:rFonts w:ascii="Times New Roman" w:hAnsi="Times New Roman" w:cs="Times New Roman"/>
          <w:i/>
          <w:iCs/>
          <w:sz w:val="32"/>
          <w:szCs w:val="32"/>
        </w:rPr>
        <w:t>Цель работы</w:t>
      </w:r>
      <w:r w:rsidR="00A0752B" w:rsidRPr="00A0752B">
        <w:rPr>
          <w:rFonts w:ascii="Times New Roman" w:hAnsi="Times New Roman" w:cs="Times New Roman"/>
          <w:sz w:val="32"/>
          <w:szCs w:val="32"/>
        </w:rPr>
        <w:t xml:space="preserve">: овладеть методикой составления линейно-календарного графика на основании организации строительства, принятого в </w:t>
      </w:r>
      <w:r w:rsidR="00A0752B" w:rsidRPr="0097676D">
        <w:rPr>
          <w:rFonts w:ascii="Times New Roman" w:hAnsi="Times New Roman" w:cs="Times New Roman"/>
          <w:i/>
          <w:sz w:val="32"/>
          <w:szCs w:val="32"/>
        </w:rPr>
        <w:t>лабораторных работ № 6 и 7.</w:t>
      </w:r>
    </w:p>
    <w:p w:rsidR="00A0752B" w:rsidRPr="00A0752B" w:rsidRDefault="0097676D" w:rsidP="009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0752B" w:rsidRPr="00A0752B">
        <w:rPr>
          <w:rFonts w:ascii="Times New Roman" w:hAnsi="Times New Roman" w:cs="Times New Roman"/>
          <w:i/>
          <w:iCs/>
          <w:sz w:val="32"/>
          <w:szCs w:val="32"/>
        </w:rPr>
        <w:t>Задачи работы</w:t>
      </w:r>
      <w:r w:rsidR="00A0752B" w:rsidRPr="00A0752B">
        <w:rPr>
          <w:rFonts w:ascii="Times New Roman" w:hAnsi="Times New Roman" w:cs="Times New Roman"/>
          <w:sz w:val="32"/>
          <w:szCs w:val="32"/>
        </w:rPr>
        <w:t>: Составить линейно-календарный график с учетом расположения производительных баз, обеспечивающих строительство материалами вдоль дороги; технологической последовательности выполнения работ и скорости частных потоков.</w:t>
      </w:r>
    </w:p>
    <w:p w:rsidR="00A0752B" w:rsidRPr="00A0752B" w:rsidRDefault="0097676D" w:rsidP="009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0752B" w:rsidRPr="00A0752B">
        <w:rPr>
          <w:rFonts w:ascii="Times New Roman" w:hAnsi="Times New Roman" w:cs="Times New Roman"/>
          <w:i/>
          <w:iCs/>
          <w:sz w:val="32"/>
          <w:szCs w:val="32"/>
        </w:rPr>
        <w:t>Обеспечивающие средства</w:t>
      </w:r>
      <w:r w:rsidR="00A0752B" w:rsidRPr="00A0752B">
        <w:rPr>
          <w:rFonts w:ascii="Times New Roman" w:hAnsi="Times New Roman" w:cs="Times New Roman"/>
          <w:sz w:val="32"/>
          <w:szCs w:val="32"/>
        </w:rPr>
        <w:t xml:space="preserve">: миллиметровая бумага, линейка, карандаш, варианты заданий </w:t>
      </w:r>
      <w:r w:rsidR="00A0752B" w:rsidRPr="0097676D">
        <w:rPr>
          <w:rFonts w:ascii="Times New Roman" w:hAnsi="Times New Roman" w:cs="Times New Roman"/>
          <w:i/>
          <w:sz w:val="32"/>
          <w:szCs w:val="32"/>
        </w:rPr>
        <w:t>лабораторных работ № 6</w:t>
      </w:r>
      <w:r w:rsidR="00A0752B" w:rsidRPr="00A0752B">
        <w:rPr>
          <w:rFonts w:ascii="Times New Roman" w:hAnsi="Times New Roman" w:cs="Times New Roman"/>
          <w:sz w:val="32"/>
          <w:szCs w:val="32"/>
        </w:rPr>
        <w:t xml:space="preserve"> и </w:t>
      </w:r>
      <w:r w:rsidRPr="0097676D">
        <w:rPr>
          <w:rFonts w:ascii="Times New Roman" w:hAnsi="Times New Roman" w:cs="Times New Roman"/>
          <w:i/>
          <w:sz w:val="32"/>
          <w:szCs w:val="32"/>
        </w:rPr>
        <w:t>№</w:t>
      </w:r>
      <w:r w:rsidR="00A0752B" w:rsidRPr="0097676D">
        <w:rPr>
          <w:rFonts w:ascii="Times New Roman" w:hAnsi="Times New Roman" w:cs="Times New Roman"/>
          <w:i/>
          <w:sz w:val="32"/>
          <w:szCs w:val="32"/>
        </w:rPr>
        <w:t>7</w:t>
      </w:r>
      <w:r w:rsidR="00A0752B" w:rsidRPr="00A0752B">
        <w:rPr>
          <w:rFonts w:ascii="Times New Roman" w:hAnsi="Times New Roman" w:cs="Times New Roman"/>
          <w:sz w:val="32"/>
          <w:szCs w:val="32"/>
        </w:rPr>
        <w:t>, калькулятор.</w:t>
      </w:r>
    </w:p>
    <w:p w:rsidR="00A0752B" w:rsidRPr="00A0752B" w:rsidRDefault="0097676D" w:rsidP="009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0752B" w:rsidRPr="00A0752B">
        <w:rPr>
          <w:rFonts w:ascii="Times New Roman" w:hAnsi="Times New Roman" w:cs="Times New Roman"/>
          <w:i/>
          <w:iCs/>
          <w:sz w:val="32"/>
          <w:szCs w:val="32"/>
        </w:rPr>
        <w:t>Задание</w:t>
      </w:r>
      <w:r w:rsidR="00A0752B" w:rsidRPr="00A0752B">
        <w:rPr>
          <w:rFonts w:ascii="Times New Roman" w:hAnsi="Times New Roman" w:cs="Times New Roman"/>
          <w:sz w:val="32"/>
          <w:szCs w:val="32"/>
        </w:rPr>
        <w:t>: просмотреть результаты расчетов по определению рациональных захваток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752B" w:rsidRPr="00A0752B">
        <w:rPr>
          <w:rFonts w:ascii="Times New Roman" w:hAnsi="Times New Roman" w:cs="Times New Roman"/>
          <w:sz w:val="32"/>
          <w:szCs w:val="32"/>
        </w:rPr>
        <w:t>лабораторных работах № 6 и 7; рассмотреть расположение производственных баз для определения начала строительства по длине участка; рассмотреть скорости частных потоков, чтобы строительный процесс велся в строгой исключительной последовательности.</w:t>
      </w:r>
    </w:p>
    <w:p w:rsidR="00A0752B" w:rsidRPr="00A0752B" w:rsidRDefault="0097676D" w:rsidP="009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0752B" w:rsidRPr="00A0752B">
        <w:rPr>
          <w:rFonts w:ascii="Times New Roman" w:hAnsi="Times New Roman" w:cs="Times New Roman"/>
          <w:i/>
          <w:iCs/>
          <w:sz w:val="32"/>
          <w:szCs w:val="32"/>
        </w:rPr>
        <w:t>Требования к отчету</w:t>
      </w:r>
      <w:r w:rsidR="00A0752B" w:rsidRPr="00A0752B">
        <w:rPr>
          <w:rFonts w:ascii="Times New Roman" w:hAnsi="Times New Roman" w:cs="Times New Roman"/>
          <w:sz w:val="32"/>
          <w:szCs w:val="32"/>
        </w:rPr>
        <w:t>: итоги работы должны быть представлены в виде вычерченного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752B" w:rsidRPr="00A0752B">
        <w:rPr>
          <w:rFonts w:ascii="Times New Roman" w:hAnsi="Times New Roman" w:cs="Times New Roman"/>
          <w:sz w:val="32"/>
          <w:szCs w:val="32"/>
        </w:rPr>
        <w:t>линейно-календарного графика строительства участка дороги согласно заданию и с необходимыми пояснениями.</w:t>
      </w:r>
    </w:p>
    <w:p w:rsidR="00A0752B" w:rsidRPr="00A0752B" w:rsidRDefault="0097676D" w:rsidP="00A07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A0752B" w:rsidRPr="00A0752B">
        <w:rPr>
          <w:rFonts w:ascii="Times New Roman" w:hAnsi="Times New Roman" w:cs="Times New Roman"/>
          <w:i/>
          <w:iCs/>
          <w:sz w:val="32"/>
          <w:szCs w:val="32"/>
        </w:rPr>
        <w:t>Технология работы</w:t>
      </w:r>
    </w:p>
    <w:p w:rsidR="0014714A" w:rsidRPr="0097676D" w:rsidRDefault="0097676D" w:rsidP="0097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0752B" w:rsidRPr="00A0752B">
        <w:rPr>
          <w:rFonts w:ascii="Times New Roman" w:hAnsi="Times New Roman" w:cs="Times New Roman"/>
          <w:sz w:val="32"/>
          <w:szCs w:val="32"/>
        </w:rPr>
        <w:t>1. При построении графика линейных работ требуется учитывать принятые скорости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752B" w:rsidRPr="00A0752B">
        <w:rPr>
          <w:rFonts w:ascii="Times New Roman" w:hAnsi="Times New Roman" w:cs="Times New Roman"/>
          <w:sz w:val="32"/>
          <w:szCs w:val="32"/>
        </w:rPr>
        <w:t>объектных потоков по возведению зем</w:t>
      </w:r>
      <w:r>
        <w:rPr>
          <w:rFonts w:ascii="Times New Roman" w:hAnsi="Times New Roman" w:cs="Times New Roman"/>
          <w:sz w:val="32"/>
          <w:szCs w:val="32"/>
        </w:rPr>
        <w:t xml:space="preserve">ляного </w:t>
      </w:r>
      <w:r w:rsidR="00A0752B" w:rsidRPr="00A0752B">
        <w:rPr>
          <w:rFonts w:ascii="Times New Roman" w:hAnsi="Times New Roman" w:cs="Times New Roman"/>
          <w:sz w:val="32"/>
          <w:szCs w:val="32"/>
        </w:rPr>
        <w:t>полотна и покрытия, чтобы выполнялос</w:t>
      </w:r>
      <w:r w:rsidR="00A0752B">
        <w:rPr>
          <w:rFonts w:ascii="TimesNewRoman" w:hAnsi="TimesNewRoman" w:cs="TimesNewRoman"/>
          <w:sz w:val="24"/>
          <w:szCs w:val="24"/>
        </w:rPr>
        <w:t xml:space="preserve">ь </w:t>
      </w:r>
      <w:r w:rsidR="00A0752B" w:rsidRPr="0097676D">
        <w:rPr>
          <w:rFonts w:ascii="Times New Roman" w:hAnsi="Times New Roman" w:cs="Times New Roman"/>
          <w:sz w:val="32"/>
          <w:szCs w:val="32"/>
        </w:rPr>
        <w:t>условие</w:t>
      </w:r>
    </w:p>
    <w:p w:rsidR="0014714A" w:rsidRDefault="0014714A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714A" w:rsidRDefault="00E30CAD" w:rsidP="00E3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33500" cy="561975"/>
            <wp:effectExtent l="19050" t="0" r="0" b="0"/>
            <wp:docPr id="6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D" w:rsidRDefault="00E30CAD" w:rsidP="00E3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</w:t>
      </w:r>
      <w:r w:rsidR="0097676D" w:rsidRPr="0097676D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3п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оп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 - принятая скорость </w:t>
      </w:r>
      <w:r w:rsidR="0097676D" w:rsidRPr="00E30CAD">
        <w:rPr>
          <w:rFonts w:ascii="Times New Roman" w:hAnsi="Times New Roman" w:cs="Times New Roman"/>
          <w:i/>
          <w:sz w:val="32"/>
          <w:szCs w:val="32"/>
        </w:rPr>
        <w:t xml:space="preserve">специализированного потока по </w:t>
      </w:r>
      <w:r w:rsidR="0097676D" w:rsidRPr="00E30CAD">
        <w:rPr>
          <w:rFonts w:ascii="Times New Roman" w:hAnsi="Times New Roman" w:cs="Times New Roman"/>
          <w:sz w:val="32"/>
          <w:szCs w:val="32"/>
        </w:rPr>
        <w:t>зем</w:t>
      </w:r>
      <w:r w:rsidRPr="00E30CAD">
        <w:rPr>
          <w:rFonts w:ascii="Times New Roman" w:hAnsi="Times New Roman" w:cs="Times New Roman"/>
          <w:sz w:val="32"/>
          <w:szCs w:val="32"/>
        </w:rPr>
        <w:t xml:space="preserve">ляному </w:t>
      </w:r>
      <w:r w:rsidR="0097676D" w:rsidRPr="00E30CAD">
        <w:rPr>
          <w:rFonts w:ascii="Times New Roman" w:hAnsi="Times New Roman" w:cs="Times New Roman"/>
          <w:sz w:val="32"/>
          <w:szCs w:val="32"/>
        </w:rPr>
        <w:t>полотну</w:t>
      </w:r>
      <w:r w:rsidR="0097676D" w:rsidRPr="00E30CAD">
        <w:rPr>
          <w:rFonts w:ascii="Times New Roman" w:hAnsi="Times New Roman" w:cs="Times New Roman"/>
          <w:i/>
          <w:sz w:val="32"/>
          <w:szCs w:val="32"/>
        </w:rPr>
        <w:t xml:space="preserve"> (лабораторная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 работа № 6</w:t>
      </w:r>
      <w:r>
        <w:rPr>
          <w:rFonts w:ascii="Times New Roman" w:hAnsi="Times New Roman" w:cs="Times New Roman"/>
          <w:sz w:val="32"/>
          <w:szCs w:val="32"/>
        </w:rPr>
        <w:t>)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7676D" w:rsidRPr="0097676D" w:rsidRDefault="00E30CAD" w:rsidP="00E3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од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 - принятая скорость специализированного потока по устройству дорожной одежды (</w:t>
      </w:r>
      <w:r w:rsidR="0097676D" w:rsidRPr="00E30CAD">
        <w:rPr>
          <w:rFonts w:ascii="Times New Roman" w:hAnsi="Times New Roman" w:cs="Times New Roman"/>
          <w:i/>
          <w:sz w:val="32"/>
          <w:szCs w:val="32"/>
        </w:rPr>
        <w:t>лабораторная работа № 7</w:t>
      </w:r>
      <w:r>
        <w:rPr>
          <w:rFonts w:ascii="Times New Roman" w:hAnsi="Times New Roman" w:cs="Times New Roman"/>
          <w:sz w:val="32"/>
          <w:szCs w:val="32"/>
        </w:rPr>
        <w:t>)</w:t>
      </w:r>
      <w:r w:rsidR="0097676D" w:rsidRPr="0097676D">
        <w:rPr>
          <w:rFonts w:ascii="Times New Roman" w:hAnsi="Times New Roman" w:cs="Times New Roman"/>
          <w:sz w:val="32"/>
          <w:szCs w:val="32"/>
        </w:rPr>
        <w:t>.</w:t>
      </w:r>
    </w:p>
    <w:p w:rsidR="0097676D" w:rsidRPr="0097676D" w:rsidRDefault="00E30CAD" w:rsidP="00E3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2. В графике по вертикали откладываем </w:t>
      </w:r>
      <w:r w:rsidR="0097676D" w:rsidRPr="00E30CAD">
        <w:rPr>
          <w:rFonts w:ascii="Times New Roman" w:hAnsi="Times New Roman" w:cs="Times New Roman"/>
          <w:i/>
          <w:sz w:val="32"/>
          <w:szCs w:val="32"/>
        </w:rPr>
        <w:t>дни и смены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E30CAD">
        <w:rPr>
          <w:rFonts w:ascii="Times New Roman" w:hAnsi="Times New Roman" w:cs="Times New Roman"/>
          <w:sz w:val="32"/>
          <w:szCs w:val="32"/>
        </w:rPr>
        <w:t>а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 по горизонтали – протяженность строящейся дороги.</w:t>
      </w:r>
    </w:p>
    <w:p w:rsidR="00537756" w:rsidRDefault="00E30CAD" w:rsidP="0053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3. Масштаб времени выбираем из количества необходимых рабочих дней. </w:t>
      </w:r>
      <w:r w:rsidRPr="0097676D">
        <w:rPr>
          <w:rFonts w:ascii="Times New Roman" w:hAnsi="Times New Roman" w:cs="Times New Roman"/>
          <w:sz w:val="32"/>
          <w:szCs w:val="32"/>
        </w:rPr>
        <w:t>Р</w:t>
      </w:r>
      <w:r w:rsidR="0097676D" w:rsidRPr="0097676D">
        <w:rPr>
          <w:rFonts w:ascii="Times New Roman" w:hAnsi="Times New Roman" w:cs="Times New Roman"/>
          <w:sz w:val="32"/>
          <w:szCs w:val="32"/>
        </w:rPr>
        <w:t>азделенных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sz w:val="32"/>
          <w:szCs w:val="32"/>
        </w:rPr>
        <w:t>на смены если этого требуется, т.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756" w:rsidRDefault="00537756" w:rsidP="0053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676D" w:rsidRPr="0097676D" w:rsidRDefault="00537756" w:rsidP="0053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923925"/>
            <wp:effectExtent l="19050" t="0" r="9525" b="0"/>
            <wp:docPr id="6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где </w:t>
      </w:r>
      <w:r w:rsidR="0097676D" w:rsidRPr="00537756">
        <w:rPr>
          <w:rFonts w:ascii="Times New Roman" w:hAnsi="Times New Roman" w:cs="Times New Roman"/>
          <w:i/>
          <w:sz w:val="32"/>
          <w:szCs w:val="32"/>
        </w:rPr>
        <w:t>1, 2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 – рабочие дни, а внутри принятое количество смен по выполнению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sz w:val="32"/>
          <w:szCs w:val="32"/>
        </w:rPr>
        <w:t>каждого элемента дороги.</w:t>
      </w:r>
    </w:p>
    <w:p w:rsidR="0097676D" w:rsidRDefault="00537756" w:rsidP="0053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>4. По горизонтали откладываем величину захватки в каждом частном потоке и можем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sz w:val="32"/>
          <w:szCs w:val="32"/>
        </w:rPr>
        <w:t>определить время работы частного потока,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7676D" w:rsidRPr="0097676D">
        <w:rPr>
          <w:rFonts w:ascii="Times New Roman" w:hAnsi="Times New Roman" w:cs="Times New Roman"/>
          <w:sz w:val="32"/>
          <w:szCs w:val="32"/>
        </w:rPr>
        <w:t>т.е.</w:t>
      </w:r>
    </w:p>
    <w:p w:rsidR="0097676D" w:rsidRDefault="00537756" w:rsidP="00537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76325" cy="619125"/>
            <wp:effectExtent l="19050" t="0" r="9525" b="0"/>
            <wp:docPr id="6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D" w:rsidRPr="0097676D" w:rsidRDefault="00537756" w:rsidP="0053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756"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где </w:t>
      </w:r>
      <w:r w:rsidR="0097676D" w:rsidRPr="0097676D">
        <w:rPr>
          <w:rFonts w:ascii="Times New Roman" w:hAnsi="Times New Roman" w:cs="Times New Roman"/>
          <w:i/>
          <w:iCs/>
          <w:sz w:val="32"/>
          <w:szCs w:val="32"/>
        </w:rPr>
        <w:t xml:space="preserve">L 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- длина участка, </w:t>
      </w:r>
      <w:r w:rsidR="0097676D" w:rsidRPr="00537756">
        <w:rPr>
          <w:rFonts w:ascii="Times New Roman" w:hAnsi="Times New Roman" w:cs="Times New Roman"/>
          <w:i/>
          <w:sz w:val="32"/>
          <w:szCs w:val="32"/>
        </w:rPr>
        <w:t>м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; </w:t>
      </w:r>
      <w:r w:rsidR="0097676D" w:rsidRPr="0097676D">
        <w:rPr>
          <w:rFonts w:ascii="Times New Roman" w:hAnsi="Times New Roman" w:cs="Times New Roman"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ч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зах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 – длина частного потока, </w:t>
      </w:r>
      <w:r w:rsidR="0097676D" w:rsidRPr="00537756">
        <w:rPr>
          <w:rFonts w:ascii="Times New Roman" w:hAnsi="Times New Roman" w:cs="Times New Roman"/>
          <w:i/>
          <w:sz w:val="32"/>
          <w:szCs w:val="32"/>
        </w:rPr>
        <w:t>м;</w:t>
      </w:r>
      <w:r w:rsidR="0097676D" w:rsidRPr="0097676D">
        <w:rPr>
          <w:rFonts w:ascii="Times New Roman" w:hAnsi="Times New Roman" w:cs="Times New Roman"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i/>
          <w:iCs/>
          <w:sz w:val="32"/>
          <w:szCs w:val="32"/>
        </w:rPr>
        <w:t xml:space="preserve">n </w:t>
      </w:r>
      <w:r w:rsidR="0097676D" w:rsidRPr="0097676D">
        <w:rPr>
          <w:rFonts w:ascii="Times New Roman" w:hAnsi="Times New Roman" w:cs="Times New Roman"/>
          <w:sz w:val="32"/>
          <w:szCs w:val="32"/>
        </w:rPr>
        <w:t>– необходимое количество смен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sz w:val="32"/>
          <w:szCs w:val="32"/>
        </w:rPr>
        <w:t>работы частного потока.</w:t>
      </w:r>
    </w:p>
    <w:p w:rsidR="0097676D" w:rsidRDefault="00537756" w:rsidP="00E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>5. По этим данным вычерчиваем весь линейно-календарный график по строительству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676D" w:rsidRPr="0097676D">
        <w:rPr>
          <w:rFonts w:ascii="Times New Roman" w:hAnsi="Times New Roman" w:cs="Times New Roman"/>
          <w:sz w:val="32"/>
          <w:szCs w:val="32"/>
        </w:rPr>
        <w:t>данного участка дороги.</w:t>
      </w:r>
    </w:p>
    <w:p w:rsidR="0097676D" w:rsidRDefault="00EC70C8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76975" cy="2543175"/>
            <wp:effectExtent l="19050" t="0" r="9525" b="0"/>
            <wp:docPr id="6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D" w:rsidRDefault="0097676D" w:rsidP="0049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676D" w:rsidRPr="0097676D" w:rsidRDefault="00EC70C8" w:rsidP="00E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>6. При вычерчивании графика не должны допускаться пересечения частных потоков.</w:t>
      </w:r>
    </w:p>
    <w:p w:rsidR="0097676D" w:rsidRPr="0097676D" w:rsidRDefault="00EC70C8" w:rsidP="00E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>7. Для каждого частного потока выбирается графически условные обозначения.</w:t>
      </w:r>
    </w:p>
    <w:p w:rsidR="0097676D" w:rsidRDefault="00EC70C8" w:rsidP="00EC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7676D" w:rsidRPr="0097676D">
        <w:rPr>
          <w:rFonts w:ascii="Times New Roman" w:hAnsi="Times New Roman" w:cs="Times New Roman"/>
          <w:sz w:val="32"/>
          <w:szCs w:val="32"/>
        </w:rPr>
        <w:t>8. Под графиком обязательно вычерчивается план расположения баз с указанием расстояния базы до участка. Расстояния берутся из задания на курсовой проект.</w:t>
      </w:r>
    </w:p>
    <w:p w:rsidR="0097676D" w:rsidRPr="0097676D" w:rsidRDefault="0097676D" w:rsidP="006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7676D">
        <w:rPr>
          <w:rFonts w:ascii="Times New Roman" w:hAnsi="Times New Roman" w:cs="Times New Roman"/>
          <w:i/>
          <w:iCs/>
          <w:sz w:val="32"/>
          <w:szCs w:val="32"/>
        </w:rPr>
        <w:t>Контрольные вопросы</w:t>
      </w:r>
    </w:p>
    <w:p w:rsidR="0097676D" w:rsidRPr="0097676D" w:rsidRDefault="0097676D" w:rsidP="0097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76D">
        <w:rPr>
          <w:rFonts w:ascii="Times New Roman" w:hAnsi="Times New Roman" w:cs="Times New Roman"/>
          <w:sz w:val="32"/>
          <w:szCs w:val="32"/>
        </w:rPr>
        <w:t>1. Что отображает в общих чертах линейно-календарный график?</w:t>
      </w:r>
    </w:p>
    <w:p w:rsidR="0097676D" w:rsidRPr="0097676D" w:rsidRDefault="0097676D" w:rsidP="0097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76D">
        <w:rPr>
          <w:rFonts w:ascii="Times New Roman" w:hAnsi="Times New Roman" w:cs="Times New Roman"/>
          <w:sz w:val="32"/>
          <w:szCs w:val="32"/>
        </w:rPr>
        <w:t>2. Почему линии частных потоков не должны пересекаться?</w:t>
      </w:r>
    </w:p>
    <w:p w:rsidR="0097676D" w:rsidRPr="0097676D" w:rsidRDefault="0097676D" w:rsidP="0097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76D">
        <w:rPr>
          <w:rFonts w:ascii="Times New Roman" w:hAnsi="Times New Roman" w:cs="Times New Roman"/>
          <w:sz w:val="32"/>
          <w:szCs w:val="32"/>
        </w:rPr>
        <w:t>3. На что влияет расположение баз вдоль строящейся дороги?</w:t>
      </w:r>
    </w:p>
    <w:p w:rsidR="0097676D" w:rsidRPr="0097676D" w:rsidRDefault="0097676D" w:rsidP="0097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76D">
        <w:rPr>
          <w:rFonts w:ascii="Times New Roman" w:hAnsi="Times New Roman" w:cs="Times New Roman"/>
          <w:sz w:val="32"/>
          <w:szCs w:val="32"/>
        </w:rPr>
        <w:t>4. Как определить время развертывания потока?</w:t>
      </w:r>
    </w:p>
    <w:p w:rsidR="00F42728" w:rsidRPr="00305CB5" w:rsidRDefault="00F42728" w:rsidP="00EC7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05CB5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БИБЛИОГРАФИЧЕСКИЙ СПИСОК</w:t>
      </w:r>
    </w:p>
    <w:p w:rsidR="00F42728" w:rsidRPr="00305CB5" w:rsidRDefault="00F42728" w:rsidP="002C4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1.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Горелышев, Н. В. </w:t>
      </w:r>
      <w:r w:rsidRPr="00305CB5">
        <w:rPr>
          <w:rFonts w:ascii="Times New Roman" w:hAnsi="Times New Roman" w:cs="Times New Roman"/>
          <w:sz w:val="32"/>
          <w:szCs w:val="32"/>
        </w:rPr>
        <w:t>Технология и организация строительства автомобильных дорог</w:t>
      </w:r>
      <w:r w:rsidR="002C4336">
        <w:rPr>
          <w:rFonts w:ascii="Times New Roman" w:hAnsi="Times New Roman" w:cs="Times New Roman"/>
          <w:sz w:val="32"/>
          <w:szCs w:val="32"/>
        </w:rPr>
        <w:t>,</w:t>
      </w:r>
      <w:r w:rsidRPr="00305CB5">
        <w:rPr>
          <w:rFonts w:ascii="Times New Roman" w:hAnsi="Times New Roman" w:cs="Times New Roman"/>
          <w:sz w:val="32"/>
          <w:szCs w:val="32"/>
        </w:rPr>
        <w:t xml:space="preserve"> Н. В. Горелышев. – М. : Транспорт, 1992. – 551 с.</w:t>
      </w:r>
    </w:p>
    <w:p w:rsidR="00F42728" w:rsidRPr="00305CB5" w:rsidRDefault="00AF37E3" w:rsidP="002C4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42728" w:rsidRPr="00305CB5">
        <w:rPr>
          <w:rFonts w:ascii="Times New Roman" w:hAnsi="Times New Roman" w:cs="Times New Roman"/>
          <w:sz w:val="32"/>
          <w:szCs w:val="32"/>
        </w:rPr>
        <w:t xml:space="preserve">. </w:t>
      </w:r>
      <w:r w:rsidR="00F42728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Ильин, Б. А. </w:t>
      </w:r>
      <w:r w:rsidR="00F42728" w:rsidRPr="00305CB5">
        <w:rPr>
          <w:rFonts w:ascii="Times New Roman" w:hAnsi="Times New Roman" w:cs="Times New Roman"/>
          <w:sz w:val="32"/>
          <w:szCs w:val="32"/>
        </w:rPr>
        <w:t>Технологические каты строительства земляного полотна лесовозных автомобильных дорог</w:t>
      </w:r>
      <w:r w:rsidR="002C4336">
        <w:rPr>
          <w:rFonts w:ascii="Times New Roman" w:hAnsi="Times New Roman" w:cs="Times New Roman"/>
          <w:sz w:val="32"/>
          <w:szCs w:val="32"/>
        </w:rPr>
        <w:t>,</w:t>
      </w:r>
      <w:r w:rsidR="00F42728" w:rsidRPr="00305CB5">
        <w:rPr>
          <w:rFonts w:ascii="Times New Roman" w:hAnsi="Times New Roman" w:cs="Times New Roman"/>
          <w:sz w:val="32"/>
          <w:szCs w:val="32"/>
        </w:rPr>
        <w:t xml:space="preserve">  учеб. пособие / Б. А. Ильин, Б. А. Куликов, Г. А. Бессараб. – Л. : ЛТА,</w:t>
      </w:r>
      <w:r w:rsidR="002C4336">
        <w:rPr>
          <w:rFonts w:ascii="Times New Roman" w:hAnsi="Times New Roman" w:cs="Times New Roman"/>
          <w:sz w:val="32"/>
          <w:szCs w:val="32"/>
        </w:rPr>
        <w:t xml:space="preserve"> </w:t>
      </w:r>
      <w:r w:rsidR="00F42728" w:rsidRPr="00305CB5">
        <w:rPr>
          <w:rFonts w:ascii="Times New Roman" w:hAnsi="Times New Roman" w:cs="Times New Roman"/>
          <w:sz w:val="32"/>
          <w:szCs w:val="32"/>
        </w:rPr>
        <w:t>1978. – 75 с.</w:t>
      </w:r>
    </w:p>
    <w:p w:rsidR="00F42728" w:rsidRPr="00305CB5" w:rsidRDefault="00AF37E3" w:rsidP="002C4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42728" w:rsidRPr="00305CB5">
        <w:rPr>
          <w:rFonts w:ascii="Times New Roman" w:hAnsi="Times New Roman" w:cs="Times New Roman"/>
          <w:sz w:val="32"/>
          <w:szCs w:val="32"/>
        </w:rPr>
        <w:t xml:space="preserve">. </w:t>
      </w:r>
      <w:r w:rsidR="00F42728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Ильин, Б. А. </w:t>
      </w:r>
      <w:r w:rsidR="00F42728" w:rsidRPr="00305CB5">
        <w:rPr>
          <w:rFonts w:ascii="Times New Roman" w:hAnsi="Times New Roman" w:cs="Times New Roman"/>
          <w:sz w:val="32"/>
          <w:szCs w:val="32"/>
        </w:rPr>
        <w:t>Теоретические основы проектирования организации строительства лесных дорог: учеб. пособие / Б. А. Ильин. – Л. : ЛТА, 1992. – 192 с.</w:t>
      </w:r>
    </w:p>
    <w:p w:rsidR="00F42728" w:rsidRDefault="00AF37E3" w:rsidP="002C4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42728" w:rsidRPr="00305CB5">
        <w:rPr>
          <w:rFonts w:ascii="Times New Roman" w:hAnsi="Times New Roman" w:cs="Times New Roman"/>
          <w:sz w:val="32"/>
          <w:szCs w:val="32"/>
        </w:rPr>
        <w:t xml:space="preserve">. </w:t>
      </w:r>
      <w:r w:rsidR="00F42728"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Каменецкий, Б. И. </w:t>
      </w:r>
      <w:r w:rsidR="00F42728" w:rsidRPr="00305CB5">
        <w:rPr>
          <w:rFonts w:ascii="Times New Roman" w:hAnsi="Times New Roman" w:cs="Times New Roman"/>
          <w:sz w:val="32"/>
          <w:szCs w:val="32"/>
        </w:rPr>
        <w:t xml:space="preserve">Организация строительства автомобильных дорог  </w:t>
      </w:r>
      <w:r w:rsidR="002C4336">
        <w:rPr>
          <w:rFonts w:ascii="Times New Roman" w:hAnsi="Times New Roman" w:cs="Times New Roman"/>
          <w:sz w:val="32"/>
          <w:szCs w:val="32"/>
        </w:rPr>
        <w:t>/</w:t>
      </w:r>
      <w:r w:rsidR="00F42728" w:rsidRPr="00305CB5">
        <w:rPr>
          <w:rFonts w:ascii="Times New Roman" w:hAnsi="Times New Roman" w:cs="Times New Roman"/>
          <w:sz w:val="32"/>
          <w:szCs w:val="32"/>
        </w:rPr>
        <w:t>Каменецкий, И. Г. Кошкин. – М. : Транспорт, 1983. – 152 с.</w:t>
      </w:r>
    </w:p>
    <w:p w:rsidR="00CF6F9C" w:rsidRPr="00305CB5" w:rsidRDefault="00AF37E3" w:rsidP="002C4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CF6F9C">
        <w:rPr>
          <w:rFonts w:ascii="Times New Roman" w:hAnsi="Times New Roman" w:cs="Times New Roman"/>
          <w:sz w:val="32"/>
          <w:szCs w:val="32"/>
        </w:rPr>
        <w:t xml:space="preserve">. </w:t>
      </w:r>
      <w:r w:rsidR="00CF6F9C" w:rsidRPr="00E30CAD">
        <w:rPr>
          <w:rFonts w:ascii="Times New Roman" w:hAnsi="Times New Roman" w:cs="Times New Roman"/>
          <w:i/>
          <w:sz w:val="32"/>
          <w:szCs w:val="32"/>
        </w:rPr>
        <w:t>Корзухин В.Н</w:t>
      </w:r>
      <w:r w:rsidR="00CF6F9C">
        <w:rPr>
          <w:rFonts w:ascii="Times New Roman" w:hAnsi="Times New Roman" w:cs="Times New Roman"/>
          <w:sz w:val="32"/>
          <w:szCs w:val="32"/>
        </w:rPr>
        <w:t xml:space="preserve">. Технологтя и организация строительства автодорог: метод. Указания / </w:t>
      </w:r>
      <w:r w:rsidR="00E30CAD">
        <w:rPr>
          <w:rFonts w:ascii="Times New Roman" w:hAnsi="Times New Roman" w:cs="Times New Roman"/>
          <w:sz w:val="32"/>
          <w:szCs w:val="32"/>
        </w:rPr>
        <w:t xml:space="preserve">В.Н. Корзухин, - Сыктывкар: СЛИ 2007, - 20с. </w:t>
      </w:r>
    </w:p>
    <w:p w:rsidR="00F42728" w:rsidRPr="00305CB5" w:rsidRDefault="00F42728" w:rsidP="002C4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6.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Лукина, В. А. </w:t>
      </w:r>
      <w:r w:rsidRPr="00305CB5">
        <w:rPr>
          <w:rFonts w:ascii="Times New Roman" w:hAnsi="Times New Roman" w:cs="Times New Roman"/>
          <w:sz w:val="32"/>
          <w:szCs w:val="32"/>
        </w:rPr>
        <w:t>Возведение земляного полотна автомобильных дорог : учеб.</w:t>
      </w:r>
      <w:r w:rsidR="002C4336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пособие / В. А. Лукина. – Архангельск : АЛТИ, 1992. – 70 с.</w:t>
      </w:r>
    </w:p>
    <w:p w:rsidR="00F42728" w:rsidRPr="00305CB5" w:rsidRDefault="00F42728" w:rsidP="002C4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7.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Лукина, В. А. </w:t>
      </w:r>
      <w:r w:rsidRPr="00305CB5">
        <w:rPr>
          <w:rFonts w:ascii="Times New Roman" w:hAnsi="Times New Roman" w:cs="Times New Roman"/>
          <w:sz w:val="32"/>
          <w:szCs w:val="32"/>
        </w:rPr>
        <w:t>Технология и организация строительства дорожных одежд автомобильных дорог: учеб. пособие / В. А. Лукина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305CB5">
        <w:rPr>
          <w:rFonts w:ascii="Times New Roman" w:hAnsi="Times New Roman" w:cs="Times New Roman"/>
          <w:sz w:val="32"/>
          <w:szCs w:val="32"/>
        </w:rPr>
        <w:t>Ю. Л.Лукин. – Архангельск : АГТУ,</w:t>
      </w:r>
      <w:r w:rsidR="002C4336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1999. – 68 с.</w:t>
      </w:r>
    </w:p>
    <w:p w:rsidR="00F42728" w:rsidRPr="00305CB5" w:rsidRDefault="00F42728" w:rsidP="00CF6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8.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Могилевич, В. М. </w:t>
      </w:r>
      <w:r w:rsidRPr="00305CB5">
        <w:rPr>
          <w:rFonts w:ascii="Times New Roman" w:hAnsi="Times New Roman" w:cs="Times New Roman"/>
          <w:sz w:val="32"/>
          <w:szCs w:val="32"/>
        </w:rPr>
        <w:t>Основы организации дорожно-строительных работ / В. М.</w:t>
      </w:r>
      <w:r w:rsidR="00CF6F9C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Могилевич. – М. : Высш. шк., 1975. – 288 с.</w:t>
      </w:r>
    </w:p>
    <w:p w:rsidR="00F42728" w:rsidRPr="00305CB5" w:rsidRDefault="00F42728" w:rsidP="00CF6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9. 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Некрасов, В. К. </w:t>
      </w:r>
      <w:r w:rsidRPr="00305CB5">
        <w:rPr>
          <w:rFonts w:ascii="Times New Roman" w:hAnsi="Times New Roman" w:cs="Times New Roman"/>
          <w:sz w:val="32"/>
          <w:szCs w:val="32"/>
        </w:rPr>
        <w:t xml:space="preserve">Строительство автомобильных дорог </w:t>
      </w:r>
      <w:r w:rsidRPr="00305CB5">
        <w:rPr>
          <w:rFonts w:ascii="Times New Roman" w:hAnsi="Times New Roman" w:cs="Times New Roman"/>
          <w:sz w:val="32"/>
          <w:szCs w:val="32"/>
        </w:rPr>
        <w:t>Текст</w:t>
      </w:r>
      <w:r w:rsidRPr="00305CB5">
        <w:rPr>
          <w:rFonts w:ascii="Times New Roman" w:hAnsi="Times New Roman" w:cs="Times New Roman"/>
          <w:sz w:val="32"/>
          <w:szCs w:val="32"/>
        </w:rPr>
        <w:t>. В 2-х т. / В. К. Некрасов. – М. : Транспорт, 1980. – Т. 1. – 416 с.</w:t>
      </w:r>
    </w:p>
    <w:p w:rsidR="00F42728" w:rsidRPr="00305CB5" w:rsidRDefault="00F42728" w:rsidP="00CF6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10.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Некрасов, В. К. </w:t>
      </w:r>
      <w:r w:rsidRPr="00305CB5">
        <w:rPr>
          <w:rFonts w:ascii="Times New Roman" w:hAnsi="Times New Roman" w:cs="Times New Roman"/>
          <w:sz w:val="32"/>
          <w:szCs w:val="32"/>
        </w:rPr>
        <w:t xml:space="preserve">Строительство автомобильных дорог </w:t>
      </w:r>
      <w:r w:rsidRPr="00305CB5">
        <w:rPr>
          <w:rFonts w:ascii="Times New Roman" w:hAnsi="Times New Roman" w:cs="Times New Roman"/>
          <w:sz w:val="32"/>
          <w:szCs w:val="32"/>
        </w:rPr>
        <w:t>Текст</w:t>
      </w:r>
      <w:r w:rsidRPr="00305CB5">
        <w:rPr>
          <w:rFonts w:ascii="Times New Roman" w:hAnsi="Times New Roman" w:cs="Times New Roman"/>
          <w:sz w:val="32"/>
          <w:szCs w:val="32"/>
        </w:rPr>
        <w:t>. В 2-х т. / В. К. Некрасов. – М. : Транспорт, 1980. – Т. 2. – 421 с.</w:t>
      </w:r>
    </w:p>
    <w:p w:rsidR="00CF6F9C" w:rsidRDefault="00F42728" w:rsidP="00CF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11.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Некрасов, В. К. </w:t>
      </w:r>
      <w:r w:rsidRPr="00305CB5">
        <w:rPr>
          <w:rFonts w:ascii="Times New Roman" w:hAnsi="Times New Roman" w:cs="Times New Roman"/>
          <w:sz w:val="32"/>
          <w:szCs w:val="32"/>
        </w:rPr>
        <w:t>Поточный способ строительства дорожных одежд / В. К. Некрасов, С. В. Суханов. – М. : Транспорт, 1986. – 80с.</w:t>
      </w:r>
    </w:p>
    <w:p w:rsidR="00F42728" w:rsidRPr="00305CB5" w:rsidRDefault="00F42728" w:rsidP="00CF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12.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Сиденко, В. М. </w:t>
      </w:r>
      <w:r w:rsidRPr="00305CB5">
        <w:rPr>
          <w:rFonts w:ascii="Times New Roman" w:hAnsi="Times New Roman" w:cs="Times New Roman"/>
          <w:sz w:val="32"/>
          <w:szCs w:val="32"/>
        </w:rPr>
        <w:t>Технология строительства автомобильных дорог В 3-х ч.</w:t>
      </w:r>
      <w:r w:rsidR="00CF6F9C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Ч. 1. Технология строительства земляного полотна / В. М. Сиденко, О. Т. Батраков, А. И. Леушин. – Киев : Вища шк., 1970. – 236 с.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13.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Сиденко, В. М. </w:t>
      </w:r>
      <w:r w:rsidRPr="00305CB5">
        <w:rPr>
          <w:rFonts w:ascii="Times New Roman" w:hAnsi="Times New Roman" w:cs="Times New Roman"/>
          <w:sz w:val="32"/>
          <w:szCs w:val="32"/>
        </w:rPr>
        <w:t>Технология строительства автомобильных дорог. В 3-х ч.</w:t>
      </w:r>
      <w:r w:rsidR="00CF6F9C">
        <w:rPr>
          <w:rFonts w:ascii="Times New Roman" w:hAnsi="Times New Roman" w:cs="Times New Roman"/>
          <w:sz w:val="32"/>
          <w:szCs w:val="32"/>
        </w:rPr>
        <w:t xml:space="preserve"> </w:t>
      </w:r>
      <w:r w:rsidRPr="00305CB5">
        <w:rPr>
          <w:rFonts w:ascii="Times New Roman" w:hAnsi="Times New Roman" w:cs="Times New Roman"/>
          <w:sz w:val="32"/>
          <w:szCs w:val="32"/>
        </w:rPr>
        <w:t>Ч. 2. Технология строительства дорожных одежд / В. М. Сиденко, О. Т. Батраков, А. И. Леушин. – Киев : Вища шк., 1970. – 330 с.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14.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Яковлев, Ю. М. </w:t>
      </w:r>
      <w:r w:rsidRPr="00305CB5">
        <w:rPr>
          <w:rFonts w:ascii="Times New Roman" w:hAnsi="Times New Roman" w:cs="Times New Roman"/>
          <w:sz w:val="32"/>
          <w:szCs w:val="32"/>
        </w:rPr>
        <w:t>Организация и технология строительства дорожных одежд:метод. указания / Ю. М. Яковлев, М. С. Коганзон, М. Г. Горячев. – М. : МАДИ, 2001. – 41 с.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15.</w:t>
      </w:r>
      <w:r w:rsidRPr="00305CB5">
        <w:rPr>
          <w:rFonts w:ascii="Times New Roman" w:hAnsi="Times New Roman" w:cs="Times New Roman"/>
          <w:i/>
          <w:iCs/>
          <w:sz w:val="32"/>
          <w:szCs w:val="32"/>
        </w:rPr>
        <w:t xml:space="preserve">Якушева, Л. С. </w:t>
      </w:r>
      <w:r w:rsidRPr="00305CB5">
        <w:rPr>
          <w:rFonts w:ascii="Times New Roman" w:hAnsi="Times New Roman" w:cs="Times New Roman"/>
          <w:sz w:val="32"/>
          <w:szCs w:val="32"/>
        </w:rPr>
        <w:t>Технология и организация строительства дорожной одежды:учеб. пособие / Л. С. Якушева, Е. А. Митина, В. Т. Ерофеев, Е. Г. Барчов. – Саранск : Мордовский ун-т, 2002. – 56 с.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0C8" w:rsidRDefault="00EC70C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0C8" w:rsidRDefault="00EC70C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0C8" w:rsidRDefault="00EC70C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0C8" w:rsidRDefault="00EC70C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0C8" w:rsidRDefault="00EC70C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0C8" w:rsidRPr="00305CB5" w:rsidRDefault="00EC70C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EC70C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728" w:rsidRPr="00305CB5" w:rsidRDefault="00F42728" w:rsidP="00EC7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Подписано в печать</w:t>
      </w:r>
      <w:r w:rsidR="00EC70C8">
        <w:rPr>
          <w:rFonts w:ascii="Times New Roman" w:hAnsi="Times New Roman" w:cs="Times New Roman"/>
          <w:sz w:val="32"/>
          <w:szCs w:val="32"/>
        </w:rPr>
        <w:t xml:space="preserve"> ________</w:t>
      </w:r>
    </w:p>
    <w:p w:rsidR="00F42728" w:rsidRPr="00305CB5" w:rsidRDefault="00F42728" w:rsidP="00EC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Формат 60х84/16         Бумага  офсетная            Печать ризографическая</w:t>
      </w:r>
    </w:p>
    <w:p w:rsidR="00F42728" w:rsidRPr="00305CB5" w:rsidRDefault="00F42728" w:rsidP="00EC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Уч. – изд.л. 1,</w:t>
      </w:r>
      <w:r w:rsidR="000B39FD">
        <w:rPr>
          <w:rFonts w:ascii="Times New Roman" w:hAnsi="Times New Roman" w:cs="Times New Roman"/>
          <w:sz w:val="32"/>
          <w:szCs w:val="32"/>
        </w:rPr>
        <w:t>9</w:t>
      </w:r>
      <w:r w:rsidRPr="00305CB5">
        <w:rPr>
          <w:rFonts w:ascii="Times New Roman" w:hAnsi="Times New Roman" w:cs="Times New Roman"/>
          <w:sz w:val="32"/>
          <w:szCs w:val="32"/>
        </w:rPr>
        <w:t xml:space="preserve">             Усл. Печ.л. 1,</w:t>
      </w:r>
      <w:r w:rsidR="000B39FD">
        <w:rPr>
          <w:rFonts w:ascii="Times New Roman" w:hAnsi="Times New Roman" w:cs="Times New Roman"/>
          <w:sz w:val="32"/>
          <w:szCs w:val="32"/>
        </w:rPr>
        <w:t>9</w:t>
      </w:r>
      <w:r w:rsidRPr="00305CB5">
        <w:rPr>
          <w:rFonts w:ascii="Times New Roman" w:hAnsi="Times New Roman" w:cs="Times New Roman"/>
          <w:sz w:val="32"/>
          <w:szCs w:val="32"/>
        </w:rPr>
        <w:t xml:space="preserve">                         Тираж 50 экз.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                                                 Заказ</w:t>
      </w:r>
      <w:r w:rsidR="00EC70C8">
        <w:rPr>
          <w:rFonts w:ascii="Times New Roman" w:hAnsi="Times New Roman" w:cs="Times New Roman"/>
          <w:sz w:val="32"/>
          <w:szCs w:val="32"/>
        </w:rPr>
        <w:t xml:space="preserve"> _________</w:t>
      </w:r>
      <w:r w:rsidRPr="00305C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728" w:rsidRPr="00305CB5" w:rsidRDefault="00F42728" w:rsidP="00EC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>Издательско-полиграфический центр                                                                                   Камской государственной инженерно-экономической академии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CB5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    423810, г.Набережные Челны, Новый город, проспект Мира, 68/19                                                        .                                 тел/факс (8552) 39-65-99 </w:t>
      </w:r>
      <w:r w:rsidRPr="00305CB5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05CB5">
        <w:rPr>
          <w:rFonts w:ascii="Times New Roman" w:hAnsi="Times New Roman" w:cs="Times New Roman"/>
          <w:sz w:val="32"/>
          <w:szCs w:val="32"/>
        </w:rPr>
        <w:t>-</w:t>
      </w:r>
      <w:r w:rsidRPr="00305CB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05CB5">
        <w:rPr>
          <w:rFonts w:ascii="Times New Roman" w:hAnsi="Times New Roman" w:cs="Times New Roman"/>
          <w:sz w:val="32"/>
          <w:szCs w:val="32"/>
        </w:rPr>
        <w:t xml:space="preserve">: </w:t>
      </w:r>
      <w:r w:rsidRPr="00305CB5">
        <w:rPr>
          <w:rFonts w:ascii="Times New Roman" w:hAnsi="Times New Roman" w:cs="Times New Roman"/>
          <w:sz w:val="32"/>
          <w:szCs w:val="32"/>
          <w:lang w:val="en-US"/>
        </w:rPr>
        <w:t>ic</w:t>
      </w:r>
      <w:r w:rsidRPr="00305CB5">
        <w:rPr>
          <w:rFonts w:ascii="Times New Roman" w:hAnsi="Times New Roman" w:cs="Times New Roman"/>
          <w:sz w:val="32"/>
          <w:szCs w:val="32"/>
        </w:rPr>
        <w:t>@</w:t>
      </w:r>
      <w:r w:rsidRPr="00305CB5">
        <w:rPr>
          <w:rFonts w:ascii="Times New Roman" w:hAnsi="Times New Roman" w:cs="Times New Roman"/>
          <w:sz w:val="32"/>
          <w:szCs w:val="32"/>
          <w:lang w:val="en-US"/>
        </w:rPr>
        <w:t>ineka</w:t>
      </w:r>
      <w:r w:rsidRPr="00305CB5">
        <w:rPr>
          <w:rFonts w:ascii="Times New Roman" w:hAnsi="Times New Roman" w:cs="Times New Roman"/>
          <w:sz w:val="32"/>
          <w:szCs w:val="32"/>
        </w:rPr>
        <w:t>.</w:t>
      </w:r>
      <w:r w:rsidRPr="00305CB5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305CB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42728" w:rsidRPr="00305CB5" w:rsidRDefault="00F42728" w:rsidP="00F4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237B" w:rsidRPr="00305CB5" w:rsidRDefault="008E237B">
      <w:pPr>
        <w:rPr>
          <w:rFonts w:ascii="Times New Roman" w:hAnsi="Times New Roman" w:cs="Times New Roman"/>
          <w:sz w:val="32"/>
          <w:szCs w:val="32"/>
        </w:rPr>
      </w:pPr>
    </w:p>
    <w:sectPr w:rsidR="008E237B" w:rsidRPr="00305CB5" w:rsidSect="00E056CC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65" w:rsidRDefault="00A25B65" w:rsidP="00DD28C0">
      <w:pPr>
        <w:spacing w:after="0" w:line="240" w:lineRule="auto"/>
      </w:pPr>
      <w:r>
        <w:separator/>
      </w:r>
    </w:p>
  </w:endnote>
  <w:endnote w:type="continuationSeparator" w:id="1">
    <w:p w:rsidR="00A25B65" w:rsidRDefault="00A25B65" w:rsidP="00DD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D9" w:rsidRDefault="00AE00D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0438"/>
      <w:docPartObj>
        <w:docPartGallery w:val="Page Numbers (Bottom of Page)"/>
        <w:docPartUnique/>
      </w:docPartObj>
    </w:sdtPr>
    <w:sdtContent>
      <w:p w:rsidR="00AE00D9" w:rsidRDefault="008701F1">
        <w:pPr>
          <w:pStyle w:val="aa"/>
          <w:jc w:val="center"/>
        </w:pPr>
        <w:fldSimple w:instr=" PAGE   \* MERGEFORMAT ">
          <w:r w:rsidR="00356DCB">
            <w:rPr>
              <w:noProof/>
            </w:rPr>
            <w:t>6</w:t>
          </w:r>
        </w:fldSimple>
      </w:p>
    </w:sdtContent>
  </w:sdt>
  <w:p w:rsidR="00AE00D9" w:rsidRDefault="00AE00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D9" w:rsidRDefault="00AE00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65" w:rsidRDefault="00A25B65" w:rsidP="00DD28C0">
      <w:pPr>
        <w:spacing w:after="0" w:line="240" w:lineRule="auto"/>
      </w:pPr>
      <w:r>
        <w:separator/>
      </w:r>
    </w:p>
  </w:footnote>
  <w:footnote w:type="continuationSeparator" w:id="1">
    <w:p w:rsidR="00A25B65" w:rsidRDefault="00A25B65" w:rsidP="00DD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D9" w:rsidRDefault="00AE00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D9" w:rsidRDefault="00AE00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D9" w:rsidRDefault="00AE00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1FAE1C56"/>
    <w:multiLevelType w:val="hybridMultilevel"/>
    <w:tmpl w:val="5A12DE98"/>
    <w:lvl w:ilvl="0" w:tplc="26BEAD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BD1B9A"/>
    <w:multiLevelType w:val="hybridMultilevel"/>
    <w:tmpl w:val="B0706634"/>
    <w:lvl w:ilvl="0" w:tplc="E7EAB5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C880E4C"/>
    <w:multiLevelType w:val="hybridMultilevel"/>
    <w:tmpl w:val="C3D2C3DE"/>
    <w:lvl w:ilvl="0" w:tplc="04FC8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32B54"/>
    <w:multiLevelType w:val="hybridMultilevel"/>
    <w:tmpl w:val="4FCC93A6"/>
    <w:lvl w:ilvl="0" w:tplc="AD3E94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78CB"/>
    <w:multiLevelType w:val="hybridMultilevel"/>
    <w:tmpl w:val="87704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728"/>
    <w:rsid w:val="00036F8E"/>
    <w:rsid w:val="00052170"/>
    <w:rsid w:val="00090B1D"/>
    <w:rsid w:val="000B39FD"/>
    <w:rsid w:val="000C2F48"/>
    <w:rsid w:val="000E725E"/>
    <w:rsid w:val="00101712"/>
    <w:rsid w:val="0014714A"/>
    <w:rsid w:val="001A5E0F"/>
    <w:rsid w:val="001B776D"/>
    <w:rsid w:val="001D7696"/>
    <w:rsid w:val="001F0CEE"/>
    <w:rsid w:val="001F70C8"/>
    <w:rsid w:val="002C4336"/>
    <w:rsid w:val="002E6C8F"/>
    <w:rsid w:val="00305CB5"/>
    <w:rsid w:val="003078CA"/>
    <w:rsid w:val="00356DCB"/>
    <w:rsid w:val="00387782"/>
    <w:rsid w:val="003E2574"/>
    <w:rsid w:val="003F0B04"/>
    <w:rsid w:val="00491DFA"/>
    <w:rsid w:val="00524719"/>
    <w:rsid w:val="00537756"/>
    <w:rsid w:val="00572292"/>
    <w:rsid w:val="00585376"/>
    <w:rsid w:val="00591F86"/>
    <w:rsid w:val="005A12F7"/>
    <w:rsid w:val="005C47AE"/>
    <w:rsid w:val="005D57DE"/>
    <w:rsid w:val="005D5E75"/>
    <w:rsid w:val="006601AE"/>
    <w:rsid w:val="00682F49"/>
    <w:rsid w:val="006839E5"/>
    <w:rsid w:val="00692F41"/>
    <w:rsid w:val="006C77A8"/>
    <w:rsid w:val="00733149"/>
    <w:rsid w:val="00760559"/>
    <w:rsid w:val="00785186"/>
    <w:rsid w:val="00795B97"/>
    <w:rsid w:val="007C0679"/>
    <w:rsid w:val="00807CF0"/>
    <w:rsid w:val="00825248"/>
    <w:rsid w:val="008701F1"/>
    <w:rsid w:val="008839DA"/>
    <w:rsid w:val="008B05E0"/>
    <w:rsid w:val="008E0DBD"/>
    <w:rsid w:val="008E237B"/>
    <w:rsid w:val="009153F9"/>
    <w:rsid w:val="00915D46"/>
    <w:rsid w:val="009561AA"/>
    <w:rsid w:val="0097676D"/>
    <w:rsid w:val="009D38F5"/>
    <w:rsid w:val="009E7312"/>
    <w:rsid w:val="00A0752B"/>
    <w:rsid w:val="00A25B65"/>
    <w:rsid w:val="00A87D9A"/>
    <w:rsid w:val="00AA04B7"/>
    <w:rsid w:val="00AC33F1"/>
    <w:rsid w:val="00AE00D9"/>
    <w:rsid w:val="00AF37E3"/>
    <w:rsid w:val="00B539F9"/>
    <w:rsid w:val="00BA5898"/>
    <w:rsid w:val="00BD0931"/>
    <w:rsid w:val="00CA0D26"/>
    <w:rsid w:val="00CF6F9C"/>
    <w:rsid w:val="00D253AE"/>
    <w:rsid w:val="00D47EB7"/>
    <w:rsid w:val="00D67481"/>
    <w:rsid w:val="00DA0067"/>
    <w:rsid w:val="00DD28C0"/>
    <w:rsid w:val="00DF1501"/>
    <w:rsid w:val="00E056CC"/>
    <w:rsid w:val="00E30CAD"/>
    <w:rsid w:val="00E619CF"/>
    <w:rsid w:val="00EC270C"/>
    <w:rsid w:val="00EC70C8"/>
    <w:rsid w:val="00EF57A0"/>
    <w:rsid w:val="00F147DA"/>
    <w:rsid w:val="00F23EEB"/>
    <w:rsid w:val="00F42728"/>
    <w:rsid w:val="00F459B6"/>
    <w:rsid w:val="00F720FD"/>
    <w:rsid w:val="00F9101B"/>
    <w:rsid w:val="00FA2423"/>
    <w:rsid w:val="00FB52B7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28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FA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A24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B1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D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28C0"/>
  </w:style>
  <w:style w:type="paragraph" w:styleId="aa">
    <w:name w:val="footer"/>
    <w:basedOn w:val="a"/>
    <w:link w:val="ab"/>
    <w:uiPriority w:val="99"/>
    <w:unhideWhenUsed/>
    <w:rsid w:val="00DD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69B5-8D6A-4B27-B3CE-3044FCDE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2011-12-18T10:35:00Z</dcterms:created>
  <dcterms:modified xsi:type="dcterms:W3CDTF">2012-03-21T15:40:00Z</dcterms:modified>
</cp:coreProperties>
</file>